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A2" w:rsidRPr="00F458F8" w:rsidRDefault="002A59A2" w:rsidP="002A59A2">
      <w:pPr>
        <w:spacing w:after="0"/>
        <w:jc w:val="center"/>
        <w:rPr>
          <w:rFonts w:ascii="Times New Roman" w:hAnsi="Times New Roman" w:cs="Times New Roman"/>
          <w:b/>
          <w:sz w:val="24"/>
          <w:szCs w:val="24"/>
        </w:rPr>
      </w:pPr>
      <w:r w:rsidRPr="00F458F8">
        <w:rPr>
          <w:rFonts w:ascii="Times New Roman" w:hAnsi="Times New Roman" w:cs="Times New Roman"/>
          <w:b/>
          <w:spacing w:val="-2"/>
          <w:sz w:val="24"/>
          <w:szCs w:val="24"/>
        </w:rPr>
        <w:t>РЕКОМЕНДАЦИИ</w:t>
      </w:r>
    </w:p>
    <w:p w:rsidR="002A59A2" w:rsidRPr="00F458F8" w:rsidRDefault="002A59A2" w:rsidP="002A59A2">
      <w:pPr>
        <w:spacing w:after="0"/>
        <w:jc w:val="center"/>
        <w:rPr>
          <w:rFonts w:ascii="Times New Roman" w:hAnsi="Times New Roman" w:cs="Times New Roman"/>
          <w:b/>
          <w:bCs/>
          <w:spacing w:val="-2"/>
          <w:sz w:val="24"/>
          <w:szCs w:val="24"/>
        </w:rPr>
      </w:pPr>
      <w:r w:rsidRPr="00F458F8">
        <w:rPr>
          <w:rFonts w:ascii="Times New Roman" w:hAnsi="Times New Roman" w:cs="Times New Roman"/>
          <w:b/>
          <w:bCs/>
          <w:sz w:val="24"/>
          <w:szCs w:val="24"/>
        </w:rPr>
        <w:t xml:space="preserve">по проведению профилактических и противоэпидемических </w:t>
      </w:r>
      <w:r w:rsidRPr="00F458F8">
        <w:rPr>
          <w:rFonts w:ascii="Times New Roman" w:hAnsi="Times New Roman" w:cs="Times New Roman"/>
          <w:b/>
          <w:bCs/>
          <w:spacing w:val="-2"/>
          <w:sz w:val="24"/>
          <w:szCs w:val="24"/>
        </w:rPr>
        <w:t>мероприятий</w:t>
      </w:r>
    </w:p>
    <w:p w:rsidR="002A59A2" w:rsidRPr="00F458F8" w:rsidRDefault="002A59A2" w:rsidP="002A59A2">
      <w:pPr>
        <w:spacing w:after="0"/>
        <w:jc w:val="center"/>
        <w:rPr>
          <w:rFonts w:ascii="Times New Roman" w:hAnsi="Times New Roman" w:cs="Times New Roman"/>
          <w:b/>
          <w:bCs/>
          <w:sz w:val="24"/>
          <w:szCs w:val="24"/>
        </w:rPr>
      </w:pPr>
      <w:r w:rsidRPr="00F458F8">
        <w:rPr>
          <w:rFonts w:ascii="Times New Roman" w:hAnsi="Times New Roman" w:cs="Times New Roman"/>
          <w:b/>
          <w:bCs/>
          <w:spacing w:val="-2"/>
          <w:sz w:val="24"/>
          <w:szCs w:val="24"/>
        </w:rPr>
        <w:t xml:space="preserve"> в</w:t>
      </w:r>
      <w:r w:rsidRPr="00F458F8">
        <w:rPr>
          <w:rFonts w:ascii="Times New Roman" w:hAnsi="Times New Roman" w:cs="Times New Roman"/>
          <w:b/>
          <w:sz w:val="24"/>
          <w:szCs w:val="24"/>
        </w:rPr>
        <w:t xml:space="preserve"> </w:t>
      </w:r>
      <w:r w:rsidRPr="00F458F8">
        <w:rPr>
          <w:rFonts w:ascii="Times New Roman" w:hAnsi="Times New Roman" w:cs="Times New Roman"/>
          <w:b/>
          <w:bCs/>
          <w:sz w:val="24"/>
          <w:szCs w:val="24"/>
        </w:rPr>
        <w:t xml:space="preserve">дошкольном образовательном учреждении (ДОУ) </w:t>
      </w:r>
    </w:p>
    <w:p w:rsidR="002A59A2" w:rsidRPr="00F458F8" w:rsidRDefault="002A59A2" w:rsidP="002A59A2">
      <w:pPr>
        <w:spacing w:after="0"/>
        <w:jc w:val="center"/>
        <w:rPr>
          <w:rFonts w:ascii="Times New Roman" w:hAnsi="Times New Roman" w:cs="Times New Roman"/>
          <w:b/>
          <w:bCs/>
          <w:sz w:val="24"/>
          <w:szCs w:val="24"/>
        </w:rPr>
      </w:pPr>
      <w:r w:rsidRPr="00F458F8">
        <w:rPr>
          <w:rFonts w:ascii="Times New Roman" w:hAnsi="Times New Roman" w:cs="Times New Roman"/>
          <w:b/>
          <w:bCs/>
          <w:sz w:val="24"/>
          <w:szCs w:val="24"/>
        </w:rPr>
        <w:t xml:space="preserve">при </w:t>
      </w:r>
      <w:r w:rsidRPr="00F458F8">
        <w:rPr>
          <w:rFonts w:ascii="Times New Roman" w:hAnsi="Times New Roman" w:cs="Times New Roman"/>
          <w:b/>
          <w:bCs/>
          <w:spacing w:val="-2"/>
          <w:sz w:val="24"/>
          <w:szCs w:val="24"/>
        </w:rPr>
        <w:t xml:space="preserve">регистрации случая </w:t>
      </w:r>
      <w:r w:rsidRPr="00F458F8">
        <w:rPr>
          <w:rFonts w:ascii="Times New Roman" w:hAnsi="Times New Roman" w:cs="Times New Roman"/>
          <w:b/>
          <w:bCs/>
          <w:sz w:val="24"/>
          <w:szCs w:val="24"/>
        </w:rPr>
        <w:t>заболевания энтеровирусной инфекцией</w:t>
      </w:r>
    </w:p>
    <w:p w:rsidR="002A59A2" w:rsidRPr="00F458F8" w:rsidRDefault="002A59A2" w:rsidP="002A59A2">
      <w:pPr>
        <w:spacing w:after="0"/>
        <w:jc w:val="center"/>
        <w:rPr>
          <w:rFonts w:ascii="Times New Roman" w:hAnsi="Times New Roman" w:cs="Times New Roman"/>
          <w:b/>
          <w:bCs/>
          <w:color w:val="000000"/>
          <w:sz w:val="24"/>
          <w:szCs w:val="24"/>
        </w:rPr>
      </w:pPr>
    </w:p>
    <w:p w:rsidR="002A59A2" w:rsidRPr="00F458F8" w:rsidRDefault="002A59A2" w:rsidP="002A59A2">
      <w:pPr>
        <w:spacing w:after="0"/>
        <w:jc w:val="both"/>
        <w:rPr>
          <w:rFonts w:ascii="Times New Roman" w:hAnsi="Times New Roman" w:cs="Times New Roman"/>
          <w:b/>
          <w:sz w:val="24"/>
          <w:szCs w:val="24"/>
        </w:rPr>
      </w:pPr>
      <w:r w:rsidRPr="00F458F8">
        <w:rPr>
          <w:rFonts w:ascii="Times New Roman" w:hAnsi="Times New Roman" w:cs="Times New Roman"/>
          <w:b/>
          <w:color w:val="000000"/>
          <w:sz w:val="24"/>
          <w:szCs w:val="24"/>
        </w:rPr>
        <w:tab/>
      </w:r>
      <w:r w:rsidRPr="00F458F8">
        <w:rPr>
          <w:rFonts w:ascii="Times New Roman" w:hAnsi="Times New Roman" w:cs="Times New Roman"/>
          <w:b/>
          <w:sz w:val="24"/>
          <w:szCs w:val="24"/>
        </w:rPr>
        <w:t>Общая характеристика энтеровирусной инфекции</w:t>
      </w:r>
    </w:p>
    <w:p w:rsidR="002A59A2" w:rsidRPr="00F458F8" w:rsidRDefault="002A59A2" w:rsidP="002A59A2">
      <w:pPr>
        <w:spacing w:after="0"/>
        <w:ind w:firstLine="708"/>
        <w:jc w:val="both"/>
        <w:rPr>
          <w:rFonts w:ascii="Times New Roman" w:hAnsi="Times New Roman" w:cs="Times New Roman"/>
          <w:sz w:val="24"/>
          <w:szCs w:val="24"/>
        </w:rPr>
      </w:pPr>
      <w:proofErr w:type="spellStart"/>
      <w:r w:rsidRPr="00F458F8">
        <w:rPr>
          <w:rFonts w:ascii="Times New Roman" w:hAnsi="Times New Roman" w:cs="Times New Roman"/>
          <w:sz w:val="24"/>
          <w:szCs w:val="24"/>
        </w:rPr>
        <w:t>Энтеровирусы</w:t>
      </w:r>
      <w:proofErr w:type="spellEnd"/>
      <w:r w:rsidRPr="00F458F8">
        <w:rPr>
          <w:rFonts w:ascii="Times New Roman" w:hAnsi="Times New Roman" w:cs="Times New Roman"/>
          <w:sz w:val="24"/>
          <w:szCs w:val="24"/>
        </w:rPr>
        <w:t xml:space="preserve"> распространены повсеместно.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Человек, в организм которого попал вирус,  чаще  становится носителем вируса,  или переносит заболевание в легкой форме.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Около 85 % случаев ЭВИ протекает бессимптомно, около 12-14 % диагностируются как легкие формы заболевания, и только 1-3 % имеют тяжелое течение.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Заболевания могут наблюдаться в виде спорадических случаев, локальных вспышек (чаще в детских коллективах) и в виде крупных эпидемий, поражающих ряд стран.</w:t>
      </w:r>
    </w:p>
    <w:p w:rsidR="002A59A2" w:rsidRPr="00F458F8" w:rsidRDefault="002A59A2" w:rsidP="002A59A2">
      <w:pPr>
        <w:spacing w:after="0"/>
        <w:ind w:firstLine="708"/>
        <w:jc w:val="both"/>
        <w:rPr>
          <w:rFonts w:ascii="Times New Roman" w:hAnsi="Times New Roman" w:cs="Times New Roman"/>
          <w:bCs/>
          <w:iCs/>
          <w:sz w:val="24"/>
          <w:szCs w:val="24"/>
          <w:u w:val="single"/>
        </w:rPr>
      </w:pPr>
      <w:r w:rsidRPr="00F458F8">
        <w:rPr>
          <w:rFonts w:ascii="Times New Roman" w:hAnsi="Times New Roman" w:cs="Times New Roman"/>
          <w:bCs/>
          <w:iCs/>
          <w:sz w:val="24"/>
          <w:szCs w:val="24"/>
          <w:u w:val="single"/>
        </w:rPr>
        <w:t>Возбудитель:</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-вирус </w:t>
      </w:r>
      <w:proofErr w:type="spellStart"/>
      <w:r w:rsidRPr="00F458F8">
        <w:rPr>
          <w:rFonts w:ascii="Times New Roman" w:hAnsi="Times New Roman" w:cs="Times New Roman"/>
          <w:sz w:val="24"/>
          <w:szCs w:val="24"/>
        </w:rPr>
        <w:t>Коксаки</w:t>
      </w:r>
      <w:proofErr w:type="spellEnd"/>
      <w:proofErr w:type="gramStart"/>
      <w:r w:rsidRPr="00F458F8">
        <w:rPr>
          <w:rFonts w:ascii="Times New Roman" w:hAnsi="Times New Roman" w:cs="Times New Roman"/>
          <w:sz w:val="24"/>
          <w:szCs w:val="24"/>
        </w:rPr>
        <w:t xml:space="preserve"> А</w:t>
      </w:r>
      <w:proofErr w:type="gramEnd"/>
      <w:r w:rsidRPr="00F458F8">
        <w:rPr>
          <w:rFonts w:ascii="Times New Roman" w:hAnsi="Times New Roman" w:cs="Times New Roman"/>
          <w:sz w:val="24"/>
          <w:szCs w:val="24"/>
        </w:rPr>
        <w:t xml:space="preserve"> – 23 серотипа;</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-вирус </w:t>
      </w:r>
      <w:proofErr w:type="spellStart"/>
      <w:r w:rsidRPr="00F458F8">
        <w:rPr>
          <w:rFonts w:ascii="Times New Roman" w:hAnsi="Times New Roman" w:cs="Times New Roman"/>
          <w:sz w:val="24"/>
          <w:szCs w:val="24"/>
        </w:rPr>
        <w:t>Коксаки</w:t>
      </w:r>
      <w:proofErr w:type="spellEnd"/>
      <w:proofErr w:type="gramStart"/>
      <w:r w:rsidRPr="00F458F8">
        <w:rPr>
          <w:rFonts w:ascii="Times New Roman" w:hAnsi="Times New Roman" w:cs="Times New Roman"/>
          <w:sz w:val="24"/>
          <w:szCs w:val="24"/>
        </w:rPr>
        <w:t xml:space="preserve"> В</w:t>
      </w:r>
      <w:proofErr w:type="gramEnd"/>
      <w:r w:rsidRPr="00F458F8">
        <w:rPr>
          <w:rFonts w:ascii="Times New Roman" w:hAnsi="Times New Roman" w:cs="Times New Roman"/>
          <w:sz w:val="24"/>
          <w:szCs w:val="24"/>
        </w:rPr>
        <w:t xml:space="preserve"> – 6 серотипов;</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-вирус </w:t>
      </w:r>
      <w:r w:rsidRPr="00F458F8">
        <w:rPr>
          <w:rFonts w:ascii="Times New Roman" w:hAnsi="Times New Roman" w:cs="Times New Roman"/>
          <w:sz w:val="24"/>
          <w:szCs w:val="24"/>
          <w:lang w:val="en-US"/>
        </w:rPr>
        <w:t>ECHO</w:t>
      </w:r>
      <w:r w:rsidRPr="00F458F8">
        <w:rPr>
          <w:rFonts w:ascii="Times New Roman" w:hAnsi="Times New Roman" w:cs="Times New Roman"/>
          <w:sz w:val="24"/>
          <w:szCs w:val="24"/>
        </w:rPr>
        <w:t xml:space="preserve"> – 31 серотип;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w:t>
      </w:r>
      <w:proofErr w:type="spellStart"/>
      <w:r w:rsidRPr="00F458F8">
        <w:rPr>
          <w:rFonts w:ascii="Times New Roman" w:hAnsi="Times New Roman" w:cs="Times New Roman"/>
          <w:sz w:val="24"/>
          <w:szCs w:val="24"/>
        </w:rPr>
        <w:t>энтеровирусы</w:t>
      </w:r>
      <w:proofErr w:type="spellEnd"/>
      <w:r w:rsidRPr="00F458F8">
        <w:rPr>
          <w:rFonts w:ascii="Times New Roman" w:hAnsi="Times New Roman" w:cs="Times New Roman"/>
          <w:sz w:val="24"/>
          <w:szCs w:val="24"/>
        </w:rPr>
        <w:t xml:space="preserve"> типов 68-71.</w:t>
      </w:r>
    </w:p>
    <w:p w:rsidR="002A59A2" w:rsidRPr="00F458F8" w:rsidRDefault="002A59A2" w:rsidP="002A59A2">
      <w:pPr>
        <w:spacing w:after="0"/>
        <w:ind w:firstLine="708"/>
        <w:jc w:val="both"/>
        <w:rPr>
          <w:rFonts w:ascii="Times New Roman" w:hAnsi="Times New Roman" w:cs="Times New Roman"/>
          <w:sz w:val="24"/>
          <w:szCs w:val="24"/>
        </w:rPr>
      </w:pPr>
      <w:proofErr w:type="spellStart"/>
      <w:r w:rsidRPr="00F458F8">
        <w:rPr>
          <w:rFonts w:ascii="Times New Roman" w:hAnsi="Times New Roman" w:cs="Times New Roman"/>
          <w:sz w:val="24"/>
          <w:szCs w:val="24"/>
        </w:rPr>
        <w:t>Энтеровирусы</w:t>
      </w:r>
      <w:proofErr w:type="spellEnd"/>
      <w:r w:rsidRPr="00F458F8">
        <w:rPr>
          <w:rFonts w:ascii="Times New Roman" w:hAnsi="Times New Roman" w:cs="Times New Roman"/>
          <w:sz w:val="24"/>
          <w:szCs w:val="24"/>
        </w:rPr>
        <w:t xml:space="preserve"> </w:t>
      </w:r>
      <w:proofErr w:type="gramStart"/>
      <w:r w:rsidRPr="00F458F8">
        <w:rPr>
          <w:rFonts w:ascii="Times New Roman" w:hAnsi="Times New Roman" w:cs="Times New Roman"/>
          <w:sz w:val="24"/>
          <w:szCs w:val="24"/>
        </w:rPr>
        <w:t>устойчивы</w:t>
      </w:r>
      <w:proofErr w:type="gramEnd"/>
      <w:r w:rsidRPr="00F458F8">
        <w:rPr>
          <w:rFonts w:ascii="Times New Roman" w:hAnsi="Times New Roman" w:cs="Times New Roman"/>
          <w:sz w:val="24"/>
          <w:szCs w:val="24"/>
        </w:rPr>
        <w:t xml:space="preserve"> к 70% спирту, 5% лизолу, к замораживанию, действию ультразвука, ПАВ и детергентам.</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В замороженном состоянии активность </w:t>
      </w:r>
      <w:proofErr w:type="spellStart"/>
      <w:r w:rsidRPr="00F458F8">
        <w:rPr>
          <w:rFonts w:ascii="Times New Roman" w:hAnsi="Times New Roman" w:cs="Times New Roman"/>
          <w:sz w:val="24"/>
          <w:szCs w:val="24"/>
        </w:rPr>
        <w:t>энтеровирусов</w:t>
      </w:r>
      <w:proofErr w:type="spellEnd"/>
      <w:r w:rsidRPr="00F458F8">
        <w:rPr>
          <w:rFonts w:ascii="Times New Roman" w:hAnsi="Times New Roman" w:cs="Times New Roman"/>
          <w:sz w:val="24"/>
          <w:szCs w:val="24"/>
        </w:rPr>
        <w:t xml:space="preserve"> сохраняется в течение многих лет, при хранении в обычном холодильнике – в течение нескольких недель, при комнатной температуре – в течение нескольких дней</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Нагревание при температуре выше 50</w:t>
      </w:r>
      <w:r w:rsidRPr="00F458F8">
        <w:rPr>
          <w:rFonts w:ascii="Times New Roman" w:hAnsi="Times New Roman" w:cs="Times New Roman"/>
          <w:sz w:val="24"/>
          <w:szCs w:val="24"/>
          <w:vertAlign w:val="superscript"/>
        </w:rPr>
        <w:t>0</w:t>
      </w:r>
      <w:proofErr w:type="gramStart"/>
      <w:r w:rsidRPr="00F458F8">
        <w:rPr>
          <w:rFonts w:ascii="Times New Roman" w:hAnsi="Times New Roman" w:cs="Times New Roman"/>
          <w:sz w:val="24"/>
          <w:szCs w:val="24"/>
        </w:rPr>
        <w:t xml:space="preserve"> С</w:t>
      </w:r>
      <w:proofErr w:type="gramEnd"/>
      <w:r w:rsidRPr="00F458F8">
        <w:rPr>
          <w:rFonts w:ascii="Times New Roman" w:hAnsi="Times New Roman" w:cs="Times New Roman"/>
          <w:sz w:val="24"/>
          <w:szCs w:val="24"/>
        </w:rPr>
        <w:t xml:space="preserve">, высушивание, ультрафиолетовое облучение, обработка 0,3% раствора формалина, хлорсодержащими препаратами приводит к быстрой </w:t>
      </w:r>
      <w:proofErr w:type="spellStart"/>
      <w:r w:rsidRPr="00F458F8">
        <w:rPr>
          <w:rFonts w:ascii="Times New Roman" w:hAnsi="Times New Roman" w:cs="Times New Roman"/>
          <w:sz w:val="24"/>
          <w:szCs w:val="24"/>
        </w:rPr>
        <w:t>инактивации</w:t>
      </w:r>
      <w:proofErr w:type="spellEnd"/>
      <w:r w:rsidRPr="00F458F8">
        <w:rPr>
          <w:rFonts w:ascii="Times New Roman" w:hAnsi="Times New Roman" w:cs="Times New Roman"/>
          <w:sz w:val="24"/>
          <w:szCs w:val="24"/>
        </w:rPr>
        <w:t xml:space="preserve"> </w:t>
      </w:r>
      <w:proofErr w:type="spellStart"/>
      <w:r w:rsidRPr="00F458F8">
        <w:rPr>
          <w:rFonts w:ascii="Times New Roman" w:hAnsi="Times New Roman" w:cs="Times New Roman"/>
          <w:sz w:val="24"/>
          <w:szCs w:val="24"/>
        </w:rPr>
        <w:t>энтеровирусов</w:t>
      </w:r>
      <w:proofErr w:type="spellEnd"/>
      <w:r w:rsidRPr="00F458F8">
        <w:rPr>
          <w:rFonts w:ascii="Times New Roman" w:hAnsi="Times New Roman" w:cs="Times New Roman"/>
          <w:sz w:val="24"/>
          <w:szCs w:val="24"/>
        </w:rPr>
        <w:t xml:space="preserve">. </w:t>
      </w:r>
      <w:proofErr w:type="gramStart"/>
      <w:r w:rsidRPr="00F458F8">
        <w:rPr>
          <w:rFonts w:ascii="Times New Roman" w:hAnsi="Times New Roman" w:cs="Times New Roman"/>
          <w:sz w:val="24"/>
          <w:szCs w:val="24"/>
        </w:rPr>
        <w:t xml:space="preserve">Сохраняется в водопроводной воде 18 дней, в речной – 33 дня,  в сточной воде –160 дней. </w:t>
      </w:r>
      <w:proofErr w:type="gramEnd"/>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Источником инфекции</w:t>
      </w:r>
      <w:r w:rsidRPr="00F458F8">
        <w:rPr>
          <w:rFonts w:ascii="Times New Roman" w:hAnsi="Times New Roman" w:cs="Times New Roman"/>
          <w:sz w:val="24"/>
          <w:szCs w:val="24"/>
        </w:rPr>
        <w:t xml:space="preserve"> является больной человек или бессимптомный вирусоноситель. Вирус выделяется из носоглотки с </w:t>
      </w:r>
      <w:proofErr w:type="gramStart"/>
      <w:r w:rsidRPr="00F458F8">
        <w:rPr>
          <w:rFonts w:ascii="Times New Roman" w:hAnsi="Times New Roman" w:cs="Times New Roman"/>
          <w:sz w:val="24"/>
          <w:szCs w:val="24"/>
        </w:rPr>
        <w:t>носоглоточным</w:t>
      </w:r>
      <w:proofErr w:type="gramEnd"/>
      <w:r w:rsidRPr="00F458F8">
        <w:rPr>
          <w:rFonts w:ascii="Times New Roman" w:hAnsi="Times New Roman" w:cs="Times New Roman"/>
          <w:sz w:val="24"/>
          <w:szCs w:val="24"/>
        </w:rPr>
        <w:t xml:space="preserve"> отделяемым или из кишечника с фекалиями. Вирус также может выделяться из везикулярных высыпаний.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Механизм передачи инфекции</w:t>
      </w:r>
      <w:r w:rsidRPr="00F458F8">
        <w:rPr>
          <w:rFonts w:ascii="Times New Roman" w:hAnsi="Times New Roman" w:cs="Times New Roman"/>
          <w:sz w:val="24"/>
          <w:szCs w:val="24"/>
        </w:rPr>
        <w:t xml:space="preserve"> - фекально-оральный, воздушно-капельный, контактный, которые реализуются контактно-бытовым, пищевым и водным путями. Учитывая способность вируса несколько дней существовать в окружающей среде, для инфицирования  необязателен непосредственный контакт.</w:t>
      </w:r>
    </w:p>
    <w:p w:rsidR="002A59A2" w:rsidRPr="00F458F8" w:rsidRDefault="002A59A2" w:rsidP="002A59A2">
      <w:pPr>
        <w:spacing w:after="0"/>
        <w:ind w:firstLine="360"/>
        <w:jc w:val="both"/>
        <w:rPr>
          <w:rFonts w:ascii="Times New Roman" w:hAnsi="Times New Roman" w:cs="Times New Roman"/>
          <w:sz w:val="24"/>
          <w:szCs w:val="24"/>
        </w:rPr>
      </w:pPr>
      <w:r w:rsidRPr="00F458F8">
        <w:rPr>
          <w:rFonts w:ascii="Times New Roman" w:hAnsi="Times New Roman" w:cs="Times New Roman"/>
          <w:sz w:val="24"/>
          <w:szCs w:val="24"/>
        </w:rPr>
        <w:t>На распространение инфекции влияет плотность населения, интенсивность сообщения между населенными пунктами.</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Факторами передачи</w:t>
      </w:r>
      <w:r w:rsidRPr="00F458F8">
        <w:rPr>
          <w:rFonts w:ascii="Times New Roman" w:hAnsi="Times New Roman" w:cs="Times New Roman"/>
          <w:sz w:val="24"/>
          <w:szCs w:val="24"/>
        </w:rPr>
        <w:t xml:space="preserve"> является вода, пищевые продукты, предметы обихода.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Заболеванию </w:t>
      </w:r>
      <w:proofErr w:type="gramStart"/>
      <w:r w:rsidRPr="00F458F8">
        <w:rPr>
          <w:rFonts w:ascii="Times New Roman" w:hAnsi="Times New Roman" w:cs="Times New Roman"/>
          <w:sz w:val="24"/>
          <w:szCs w:val="24"/>
        </w:rPr>
        <w:t>свойственна</w:t>
      </w:r>
      <w:proofErr w:type="gramEnd"/>
      <w:r w:rsidRPr="00F458F8">
        <w:rPr>
          <w:rFonts w:ascii="Times New Roman" w:hAnsi="Times New Roman" w:cs="Times New Roman"/>
          <w:sz w:val="24"/>
          <w:szCs w:val="24"/>
        </w:rPr>
        <w:t xml:space="preserve"> высокая </w:t>
      </w:r>
      <w:proofErr w:type="spellStart"/>
      <w:r w:rsidRPr="00F458F8">
        <w:rPr>
          <w:rFonts w:ascii="Times New Roman" w:hAnsi="Times New Roman" w:cs="Times New Roman"/>
          <w:sz w:val="24"/>
          <w:szCs w:val="24"/>
        </w:rPr>
        <w:t>контагиозность</w:t>
      </w:r>
      <w:proofErr w:type="spellEnd"/>
      <w:r w:rsidRPr="00F458F8">
        <w:rPr>
          <w:rFonts w:ascii="Times New Roman" w:hAnsi="Times New Roman" w:cs="Times New Roman"/>
          <w:sz w:val="24"/>
          <w:szCs w:val="24"/>
        </w:rPr>
        <w:t>, образование эпидемических очагов в детских коллективах, а также семейных и домашних очагов, захватывающих ряд близлежащих домов. Длительность существования очага зависит от числа детей в коллективе и может растянуться на 3-4 недели. Ежедневная заболеваемость ограничивается единичными случаями, между которыми возможны интервалы, укладывающиеся в срок инкубационного периода. Обычно в коллективе переболевают 30-65 % детей. В учреждениях с изолированными группами заболевания могут быть только в отдельных группах, а при отсутствии изоляции, инфекция поражает весь коллектив.</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lastRenderedPageBreak/>
        <w:t xml:space="preserve">Обычно инфекция протекает достаточно легко и бессимптомно, или с признаками легкого недомогания – лихорадкой, головной болью, </w:t>
      </w:r>
      <w:proofErr w:type="spellStart"/>
      <w:r w:rsidRPr="00F458F8">
        <w:rPr>
          <w:rFonts w:ascii="Times New Roman" w:hAnsi="Times New Roman" w:cs="Times New Roman"/>
          <w:sz w:val="24"/>
          <w:szCs w:val="24"/>
        </w:rPr>
        <w:t>подташниванием</w:t>
      </w:r>
      <w:proofErr w:type="spellEnd"/>
      <w:r w:rsidRPr="00F458F8">
        <w:rPr>
          <w:rFonts w:ascii="Times New Roman" w:hAnsi="Times New Roman" w:cs="Times New Roman"/>
          <w:sz w:val="24"/>
          <w:szCs w:val="24"/>
        </w:rPr>
        <w:t xml:space="preserve">, болями в брюшной области, фотофобией, иногда  рвотой, и заканчивается через 7-10 дней. Но как только вирус попадает в кровь, он способен поразить различные органы, вызывая серьезные заболевания.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b/>
          <w:snapToGrid w:val="0"/>
          <w:sz w:val="24"/>
          <w:szCs w:val="24"/>
        </w:rPr>
        <w:t>Клиническая картина энтеровирусной инфекции</w:t>
      </w:r>
      <w:r w:rsidRPr="00F458F8">
        <w:rPr>
          <w:rFonts w:ascii="Times New Roman" w:hAnsi="Times New Roman" w:cs="Times New Roman"/>
          <w:snapToGrid w:val="0"/>
          <w:sz w:val="24"/>
          <w:szCs w:val="24"/>
        </w:rPr>
        <w:t xml:space="preserve">.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Инкубационный период продолжается </w:t>
      </w:r>
      <w:r w:rsidRPr="00F458F8">
        <w:rPr>
          <w:rFonts w:ascii="Times New Roman" w:hAnsi="Times New Roman" w:cs="Times New Roman"/>
          <w:sz w:val="24"/>
          <w:szCs w:val="24"/>
        </w:rPr>
        <w:t>от 2 дней до 35 дней, в среднем около 7 дней.</w:t>
      </w:r>
      <w:r w:rsidRPr="00F458F8">
        <w:rPr>
          <w:rFonts w:ascii="Times New Roman" w:hAnsi="Times New Roman" w:cs="Times New Roman"/>
          <w:snapToGrid w:val="0"/>
          <w:sz w:val="24"/>
          <w:szCs w:val="24"/>
        </w:rPr>
        <w:t xml:space="preserve"> Заболевание начинается остро, иногда внезапно, с подъема температуры тела до  39</w:t>
      </w:r>
      <w:r w:rsidRPr="00F458F8">
        <w:rPr>
          <w:rFonts w:ascii="Times New Roman" w:hAnsi="Times New Roman" w:cs="Times New Roman"/>
          <w:snapToGrid w:val="0"/>
          <w:sz w:val="24"/>
          <w:szCs w:val="24"/>
          <w:vertAlign w:val="superscript"/>
        </w:rPr>
        <w:t>0</w:t>
      </w:r>
      <w:r w:rsidRPr="00F458F8">
        <w:rPr>
          <w:rFonts w:ascii="Times New Roman" w:hAnsi="Times New Roman" w:cs="Times New Roman"/>
          <w:snapToGrid w:val="0"/>
          <w:sz w:val="24"/>
          <w:szCs w:val="24"/>
        </w:rPr>
        <w:t>-40</w:t>
      </w:r>
      <w:r w:rsidRPr="00F458F8">
        <w:rPr>
          <w:rFonts w:ascii="Times New Roman" w:hAnsi="Times New Roman" w:cs="Times New Roman"/>
          <w:snapToGrid w:val="0"/>
          <w:sz w:val="24"/>
          <w:szCs w:val="24"/>
          <w:vertAlign w:val="superscript"/>
        </w:rPr>
        <w:t>0</w:t>
      </w:r>
      <w:r w:rsidRPr="00F458F8">
        <w:rPr>
          <w:rFonts w:ascii="Times New Roman" w:hAnsi="Times New Roman" w:cs="Times New Roman"/>
          <w:snapToGrid w:val="0"/>
          <w:sz w:val="24"/>
          <w:szCs w:val="24"/>
        </w:rPr>
        <w:t xml:space="preserve"> С. С первых дней больные жалуются на   головную боль, головокружение, слабость, плохой аппетит. Часто отмечается тошнота, повторная рвота. При всех формах  выяв</w:t>
      </w:r>
      <w:r w:rsidRPr="00F458F8">
        <w:rPr>
          <w:rFonts w:ascii="Times New Roman" w:hAnsi="Times New Roman" w:cs="Times New Roman"/>
          <w:snapToGrid w:val="0"/>
          <w:sz w:val="24"/>
          <w:szCs w:val="24"/>
        </w:rPr>
        <w:softHyphen/>
        <w:t xml:space="preserve">ляются гиперемия кожных покровов верхней половины туловища (особенно лица и шеи), инъекция сосудов склер, на коже может появляться экзантема полиморфного характера. В зеве наблюдаются гиперемия небных дужек, мягкого нёба, язычка и зернистость задней стенки глотки. Язык обычно обложен белым налетом. Шейные лимфоузлы часто несколько увеличены, безболезненны.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Течение болезни, исходы и длительность лихорадочного периода зависят от тяжести и формы заболевания.</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 типичным клиническим формам относятся:</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proofErr w:type="spellStart"/>
      <w:r w:rsidRPr="00F458F8">
        <w:rPr>
          <w:rFonts w:ascii="Times New Roman" w:hAnsi="Times New Roman" w:cs="Times New Roman"/>
          <w:snapToGrid w:val="0"/>
          <w:sz w:val="24"/>
          <w:szCs w:val="24"/>
        </w:rPr>
        <w:t>герпангина</w:t>
      </w:r>
      <w:proofErr w:type="spellEnd"/>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серозный (асептический) менингит</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энтеровирусная  экзантема</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эпидемическая миалгия (</w:t>
      </w:r>
      <w:proofErr w:type="spellStart"/>
      <w:r w:rsidRPr="00F458F8">
        <w:rPr>
          <w:rFonts w:ascii="Times New Roman" w:hAnsi="Times New Roman" w:cs="Times New Roman"/>
          <w:snapToGrid w:val="0"/>
          <w:sz w:val="24"/>
          <w:szCs w:val="24"/>
        </w:rPr>
        <w:t>плевродиния</w:t>
      </w:r>
      <w:proofErr w:type="spellEnd"/>
      <w:r w:rsidRPr="00F458F8">
        <w:rPr>
          <w:rFonts w:ascii="Times New Roman" w:hAnsi="Times New Roman" w:cs="Times New Roman"/>
          <w:snapToGrid w:val="0"/>
          <w:sz w:val="24"/>
          <w:szCs w:val="24"/>
        </w:rPr>
        <w:t>)</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 атипичным клиническим формам относятся:</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миелит, </w:t>
      </w:r>
      <w:proofErr w:type="spellStart"/>
      <w:r w:rsidRPr="00F458F8">
        <w:rPr>
          <w:rFonts w:ascii="Times New Roman" w:hAnsi="Times New Roman" w:cs="Times New Roman"/>
          <w:snapToGrid w:val="0"/>
          <w:sz w:val="24"/>
          <w:szCs w:val="24"/>
        </w:rPr>
        <w:t>энцефаломиокардит</w:t>
      </w:r>
      <w:proofErr w:type="spellEnd"/>
      <w:r w:rsidRPr="00F458F8">
        <w:rPr>
          <w:rFonts w:ascii="Times New Roman" w:hAnsi="Times New Roman" w:cs="Times New Roman"/>
          <w:snapToGrid w:val="0"/>
          <w:sz w:val="24"/>
          <w:szCs w:val="24"/>
        </w:rPr>
        <w:t xml:space="preserve"> новорожденных</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малая болезнь (трехдневная лихорадка, летний грипп)</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кишечная (</w:t>
      </w:r>
      <w:proofErr w:type="spellStart"/>
      <w:r w:rsidRPr="00F458F8">
        <w:rPr>
          <w:rFonts w:ascii="Times New Roman" w:hAnsi="Times New Roman" w:cs="Times New Roman"/>
          <w:snapToGrid w:val="0"/>
          <w:sz w:val="24"/>
          <w:szCs w:val="24"/>
        </w:rPr>
        <w:t>гастроэнтеритическая</w:t>
      </w:r>
      <w:proofErr w:type="spellEnd"/>
      <w:r w:rsidRPr="00F458F8">
        <w:rPr>
          <w:rFonts w:ascii="Times New Roman" w:hAnsi="Times New Roman" w:cs="Times New Roman"/>
          <w:snapToGrid w:val="0"/>
          <w:sz w:val="24"/>
          <w:szCs w:val="24"/>
        </w:rPr>
        <w:t>) форма</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энцефалит</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proofErr w:type="spellStart"/>
      <w:r w:rsidRPr="00F458F8">
        <w:rPr>
          <w:rFonts w:ascii="Times New Roman" w:hAnsi="Times New Roman" w:cs="Times New Roman"/>
          <w:snapToGrid w:val="0"/>
          <w:sz w:val="24"/>
          <w:szCs w:val="24"/>
        </w:rPr>
        <w:t>полиомиелитоподобная</w:t>
      </w:r>
      <w:proofErr w:type="spellEnd"/>
      <w:r w:rsidRPr="00F458F8">
        <w:rPr>
          <w:rFonts w:ascii="Times New Roman" w:hAnsi="Times New Roman" w:cs="Times New Roman"/>
          <w:snapToGrid w:val="0"/>
          <w:sz w:val="24"/>
          <w:szCs w:val="24"/>
        </w:rPr>
        <w:t xml:space="preserve"> инфекция</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геморрагический конъюнктивит</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респираторная (катаральная) форма</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перикардиты и миокардиты</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везикулярный энтеровирусный стоматит, </w:t>
      </w:r>
      <w:proofErr w:type="spellStart"/>
      <w:r w:rsidRPr="00F458F8">
        <w:rPr>
          <w:rFonts w:ascii="Times New Roman" w:hAnsi="Times New Roman" w:cs="Times New Roman"/>
          <w:snapToGrid w:val="0"/>
          <w:sz w:val="24"/>
          <w:szCs w:val="24"/>
        </w:rPr>
        <w:t>уевит</w:t>
      </w:r>
      <w:proofErr w:type="spellEnd"/>
      <w:r w:rsidRPr="00F458F8">
        <w:rPr>
          <w:rFonts w:ascii="Times New Roman" w:hAnsi="Times New Roman" w:cs="Times New Roman"/>
          <w:snapToGrid w:val="0"/>
          <w:sz w:val="24"/>
          <w:szCs w:val="24"/>
        </w:rPr>
        <w:t>, нефрит, панкреатит.</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ab/>
        <w:t xml:space="preserve"> </w:t>
      </w:r>
      <w:r w:rsidRPr="00F458F8">
        <w:rPr>
          <w:rFonts w:ascii="Times New Roman" w:hAnsi="Times New Roman" w:cs="Times New Roman"/>
          <w:b/>
          <w:snapToGrid w:val="0"/>
          <w:sz w:val="24"/>
          <w:szCs w:val="24"/>
        </w:rPr>
        <w:t>Профилактика</w:t>
      </w:r>
      <w:r w:rsidRPr="00F458F8">
        <w:rPr>
          <w:rFonts w:ascii="Times New Roman" w:hAnsi="Times New Roman" w:cs="Times New Roman"/>
          <w:snapToGrid w:val="0"/>
          <w:sz w:val="24"/>
          <w:szCs w:val="24"/>
        </w:rPr>
        <w:t xml:space="preserve">. Специфическая  профилактика не разработана. Определенное противоэпидемическое значение имеют ранняя диагностика, своевременная изоляция больных и разобщение.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Больного изолируют не менее чем на 10 суток до исчезновения клинических проявлений.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Больных серозным менингитом выписывают из стационара не ранее 14 дня болезни после исчезновения клинических симптомов и нормализации спинномозговой жидкости. </w:t>
      </w:r>
    </w:p>
    <w:p w:rsidR="002A59A2" w:rsidRPr="00F458F8" w:rsidRDefault="002A59A2" w:rsidP="002A59A2">
      <w:pPr>
        <w:spacing w:after="0"/>
        <w:ind w:firstLine="540"/>
        <w:jc w:val="both"/>
        <w:rPr>
          <w:rFonts w:ascii="Times New Roman" w:hAnsi="Times New Roman" w:cs="Times New Roman"/>
          <w:bCs/>
          <w:spacing w:val="-18"/>
          <w:sz w:val="24"/>
          <w:szCs w:val="24"/>
        </w:rPr>
      </w:pPr>
    </w:p>
    <w:p w:rsidR="002A59A2" w:rsidRPr="00F458F8" w:rsidRDefault="002A59A2" w:rsidP="002A59A2">
      <w:pPr>
        <w:spacing w:after="0"/>
        <w:ind w:firstLine="540"/>
        <w:jc w:val="both"/>
        <w:rPr>
          <w:rFonts w:ascii="Times New Roman" w:hAnsi="Times New Roman" w:cs="Times New Roman"/>
          <w:bCs/>
          <w:spacing w:val="1"/>
          <w:sz w:val="24"/>
          <w:szCs w:val="24"/>
        </w:rPr>
      </w:pPr>
      <w:r w:rsidRPr="00F458F8">
        <w:rPr>
          <w:rFonts w:ascii="Times New Roman" w:hAnsi="Times New Roman" w:cs="Times New Roman"/>
          <w:bCs/>
          <w:spacing w:val="-18"/>
          <w:sz w:val="24"/>
          <w:szCs w:val="24"/>
        </w:rPr>
        <w:t>1.</w:t>
      </w:r>
      <w:r w:rsidRPr="00F458F8">
        <w:rPr>
          <w:rFonts w:ascii="Times New Roman" w:hAnsi="Times New Roman" w:cs="Times New Roman"/>
          <w:bCs/>
          <w:sz w:val="24"/>
          <w:szCs w:val="24"/>
        </w:rPr>
        <w:t xml:space="preserve"> </w:t>
      </w:r>
      <w:r w:rsidRPr="00F458F8">
        <w:rPr>
          <w:rFonts w:ascii="Times New Roman" w:hAnsi="Times New Roman" w:cs="Times New Roman"/>
          <w:bCs/>
          <w:spacing w:val="-4"/>
          <w:sz w:val="24"/>
          <w:szCs w:val="24"/>
        </w:rPr>
        <w:t>Руководителем</w:t>
      </w:r>
      <w:r w:rsidRPr="00F458F8">
        <w:rPr>
          <w:rFonts w:ascii="Times New Roman" w:hAnsi="Times New Roman" w:cs="Times New Roman"/>
          <w:bCs/>
          <w:sz w:val="24"/>
          <w:szCs w:val="24"/>
        </w:rPr>
        <w:t xml:space="preserve"> </w:t>
      </w:r>
      <w:r w:rsidRPr="00F458F8">
        <w:rPr>
          <w:rFonts w:ascii="Times New Roman" w:hAnsi="Times New Roman" w:cs="Times New Roman"/>
          <w:sz w:val="24"/>
          <w:szCs w:val="24"/>
        </w:rPr>
        <w:t xml:space="preserve">учреждения </w:t>
      </w:r>
      <w:r w:rsidRPr="00F458F8">
        <w:rPr>
          <w:rFonts w:ascii="Times New Roman" w:hAnsi="Times New Roman" w:cs="Times New Roman"/>
          <w:bCs/>
          <w:spacing w:val="-7"/>
          <w:sz w:val="24"/>
          <w:szCs w:val="24"/>
        </w:rPr>
        <w:t xml:space="preserve">разрабатывается </w:t>
      </w:r>
      <w:r w:rsidRPr="00F458F8">
        <w:rPr>
          <w:rFonts w:ascii="Times New Roman" w:hAnsi="Times New Roman" w:cs="Times New Roman"/>
          <w:bCs/>
          <w:spacing w:val="-17"/>
          <w:sz w:val="24"/>
          <w:szCs w:val="24"/>
        </w:rPr>
        <w:t xml:space="preserve">план </w:t>
      </w:r>
      <w:r w:rsidRPr="00F458F8">
        <w:rPr>
          <w:rFonts w:ascii="Times New Roman" w:hAnsi="Times New Roman" w:cs="Times New Roman"/>
          <w:bCs/>
          <w:spacing w:val="-4"/>
          <w:sz w:val="24"/>
          <w:szCs w:val="24"/>
        </w:rPr>
        <w:t xml:space="preserve">противоэпидемических (профилактических) мероприятий в учреждении, </w:t>
      </w:r>
      <w:r w:rsidRPr="00F458F8">
        <w:rPr>
          <w:rFonts w:ascii="Times New Roman" w:hAnsi="Times New Roman" w:cs="Times New Roman"/>
          <w:bCs/>
          <w:spacing w:val="-3"/>
          <w:sz w:val="24"/>
          <w:szCs w:val="24"/>
        </w:rPr>
        <w:t xml:space="preserve">приказом   назначается   </w:t>
      </w:r>
      <w:r w:rsidRPr="00F458F8">
        <w:rPr>
          <w:rFonts w:ascii="Times New Roman" w:hAnsi="Times New Roman" w:cs="Times New Roman"/>
          <w:spacing w:val="-3"/>
          <w:sz w:val="24"/>
          <w:szCs w:val="24"/>
        </w:rPr>
        <w:t xml:space="preserve">лицо,   </w:t>
      </w:r>
      <w:r w:rsidRPr="00F458F8">
        <w:rPr>
          <w:rFonts w:ascii="Times New Roman" w:hAnsi="Times New Roman" w:cs="Times New Roman"/>
          <w:bCs/>
          <w:spacing w:val="-3"/>
          <w:sz w:val="24"/>
          <w:szCs w:val="24"/>
        </w:rPr>
        <w:t xml:space="preserve">ответственное за его выполнение </w:t>
      </w:r>
      <w:r w:rsidRPr="00F458F8">
        <w:rPr>
          <w:rFonts w:ascii="Times New Roman" w:hAnsi="Times New Roman" w:cs="Times New Roman"/>
          <w:spacing w:val="-3"/>
          <w:sz w:val="24"/>
          <w:szCs w:val="24"/>
        </w:rPr>
        <w:t xml:space="preserve">в </w:t>
      </w:r>
      <w:r w:rsidRPr="00F458F8">
        <w:rPr>
          <w:rFonts w:ascii="Times New Roman" w:hAnsi="Times New Roman" w:cs="Times New Roman"/>
          <w:bCs/>
          <w:spacing w:val="-3"/>
          <w:sz w:val="24"/>
          <w:szCs w:val="24"/>
        </w:rPr>
        <w:t xml:space="preserve">целом </w:t>
      </w:r>
      <w:r w:rsidRPr="00F458F8">
        <w:rPr>
          <w:rFonts w:ascii="Times New Roman" w:hAnsi="Times New Roman" w:cs="Times New Roman"/>
          <w:spacing w:val="-3"/>
          <w:sz w:val="24"/>
          <w:szCs w:val="24"/>
        </w:rPr>
        <w:t xml:space="preserve">и </w:t>
      </w:r>
      <w:r w:rsidRPr="00F458F8">
        <w:rPr>
          <w:rFonts w:ascii="Times New Roman" w:hAnsi="Times New Roman" w:cs="Times New Roman"/>
          <w:spacing w:val="1"/>
          <w:sz w:val="24"/>
          <w:szCs w:val="24"/>
        </w:rPr>
        <w:t xml:space="preserve">отдельных мероприятии в </w:t>
      </w:r>
      <w:r w:rsidRPr="00F458F8">
        <w:rPr>
          <w:rFonts w:ascii="Times New Roman" w:hAnsi="Times New Roman" w:cs="Times New Roman"/>
          <w:bCs/>
          <w:spacing w:val="1"/>
          <w:sz w:val="24"/>
          <w:szCs w:val="24"/>
        </w:rPr>
        <w:t>частности.</w:t>
      </w:r>
    </w:p>
    <w:p w:rsidR="002A59A2" w:rsidRPr="00F458F8" w:rsidRDefault="002A59A2" w:rsidP="002A59A2">
      <w:pPr>
        <w:spacing w:after="0"/>
        <w:ind w:firstLine="540"/>
        <w:jc w:val="both"/>
        <w:rPr>
          <w:rFonts w:ascii="Times New Roman" w:hAnsi="Times New Roman" w:cs="Times New Roman"/>
          <w:sz w:val="24"/>
          <w:szCs w:val="24"/>
        </w:rPr>
      </w:pP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11"/>
          <w:sz w:val="24"/>
          <w:szCs w:val="24"/>
        </w:rPr>
        <w:lastRenderedPageBreak/>
        <w:t>2.</w:t>
      </w:r>
      <w:r w:rsidRPr="00F458F8">
        <w:rPr>
          <w:rFonts w:ascii="Times New Roman" w:hAnsi="Times New Roman" w:cs="Times New Roman"/>
          <w:sz w:val="24"/>
          <w:szCs w:val="24"/>
        </w:rPr>
        <w:t xml:space="preserve"> При утреннем приеме детей в ДОУ постоянно проводится</w:t>
      </w:r>
      <w:r w:rsidRPr="00F458F8">
        <w:rPr>
          <w:rFonts w:ascii="Times New Roman" w:hAnsi="Times New Roman" w:cs="Times New Roman"/>
          <w:bCs/>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z w:val="24"/>
          <w:szCs w:val="24"/>
        </w:rPr>
        <w:t>- в младших группах – опрос и осмотр медицинским работником;</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z w:val="24"/>
          <w:szCs w:val="24"/>
        </w:rPr>
        <w:t xml:space="preserve">-в остальных группах – </w:t>
      </w:r>
      <w:r w:rsidRPr="00F458F8">
        <w:rPr>
          <w:rFonts w:ascii="Times New Roman" w:hAnsi="Times New Roman" w:cs="Times New Roman"/>
          <w:spacing w:val="-2"/>
          <w:sz w:val="24"/>
          <w:szCs w:val="24"/>
        </w:rPr>
        <w:t xml:space="preserve">опрос подготовленным воспитателем родителей </w:t>
      </w:r>
      <w:r w:rsidRPr="00F458F8">
        <w:rPr>
          <w:rFonts w:ascii="Times New Roman" w:hAnsi="Times New Roman" w:cs="Times New Roman"/>
          <w:spacing w:val="4"/>
          <w:sz w:val="24"/>
          <w:szCs w:val="24"/>
        </w:rPr>
        <w:t xml:space="preserve">о состоянии </w:t>
      </w:r>
      <w:r w:rsidRPr="00F458F8">
        <w:rPr>
          <w:rFonts w:ascii="Times New Roman" w:hAnsi="Times New Roman" w:cs="Times New Roman"/>
          <w:bCs/>
          <w:spacing w:val="4"/>
          <w:sz w:val="24"/>
          <w:szCs w:val="24"/>
        </w:rPr>
        <w:t xml:space="preserve">здоровья ребенка </w:t>
      </w:r>
      <w:r w:rsidRPr="00F458F8">
        <w:rPr>
          <w:rFonts w:ascii="Times New Roman" w:hAnsi="Times New Roman" w:cs="Times New Roman"/>
          <w:spacing w:val="4"/>
          <w:sz w:val="24"/>
          <w:szCs w:val="24"/>
        </w:rPr>
        <w:t>(катаральные явления: кашель, насморк, головные боль, боли в мышцах, тошнота, рвота, жидкий стул)</w:t>
      </w:r>
      <w:r w:rsidRPr="00F458F8">
        <w:rPr>
          <w:rFonts w:ascii="Times New Roman" w:hAnsi="Times New Roman" w:cs="Times New Roman"/>
          <w:spacing w:val="3"/>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3"/>
          <w:sz w:val="24"/>
          <w:szCs w:val="24"/>
        </w:rPr>
        <w:t>- измерение температуры тела;</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z w:val="24"/>
          <w:szCs w:val="24"/>
        </w:rPr>
        <w:t xml:space="preserve">- </w:t>
      </w:r>
      <w:r w:rsidRPr="00F458F8">
        <w:rPr>
          <w:rFonts w:ascii="Times New Roman" w:hAnsi="Times New Roman" w:cs="Times New Roman"/>
          <w:bCs/>
          <w:spacing w:val="1"/>
          <w:sz w:val="24"/>
          <w:szCs w:val="24"/>
        </w:rPr>
        <w:t>направление ребенка</w:t>
      </w:r>
      <w:r w:rsidRPr="00F458F8">
        <w:rPr>
          <w:rFonts w:ascii="Times New Roman" w:hAnsi="Times New Roman" w:cs="Times New Roman"/>
          <w:spacing w:val="1"/>
          <w:sz w:val="24"/>
          <w:szCs w:val="24"/>
        </w:rPr>
        <w:t xml:space="preserve"> </w:t>
      </w:r>
      <w:proofErr w:type="gramStart"/>
      <w:r w:rsidRPr="00F458F8">
        <w:rPr>
          <w:rFonts w:ascii="Times New Roman" w:hAnsi="Times New Roman" w:cs="Times New Roman"/>
          <w:bCs/>
          <w:spacing w:val="1"/>
          <w:sz w:val="24"/>
          <w:szCs w:val="24"/>
        </w:rPr>
        <w:t>при</w:t>
      </w:r>
      <w:proofErr w:type="gramEnd"/>
      <w:r w:rsidRPr="00F458F8">
        <w:rPr>
          <w:rFonts w:ascii="Times New Roman" w:hAnsi="Times New Roman" w:cs="Times New Roman"/>
          <w:bCs/>
          <w:spacing w:val="1"/>
          <w:sz w:val="24"/>
          <w:szCs w:val="24"/>
        </w:rPr>
        <w:t xml:space="preserve"> </w:t>
      </w:r>
      <w:r w:rsidRPr="00F458F8">
        <w:rPr>
          <w:rFonts w:ascii="Times New Roman" w:hAnsi="Times New Roman" w:cs="Times New Roman"/>
          <w:spacing w:val="1"/>
          <w:sz w:val="24"/>
          <w:szCs w:val="24"/>
        </w:rPr>
        <w:t xml:space="preserve">наличий у него указанных   жалоб, к медицинскому  </w:t>
      </w:r>
      <w:r w:rsidRPr="00F458F8">
        <w:rPr>
          <w:rFonts w:ascii="Times New Roman" w:hAnsi="Times New Roman" w:cs="Times New Roman"/>
          <w:bCs/>
          <w:spacing w:val="1"/>
          <w:sz w:val="24"/>
          <w:szCs w:val="24"/>
        </w:rPr>
        <w:t xml:space="preserve">работнику </w:t>
      </w:r>
      <w:r w:rsidRPr="00F458F8">
        <w:rPr>
          <w:rFonts w:ascii="Times New Roman" w:hAnsi="Times New Roman" w:cs="Times New Roman"/>
          <w:spacing w:val="5"/>
          <w:sz w:val="24"/>
          <w:szCs w:val="24"/>
        </w:rPr>
        <w:t xml:space="preserve">и </w:t>
      </w:r>
      <w:r w:rsidRPr="00F458F8">
        <w:rPr>
          <w:rFonts w:ascii="Times New Roman" w:hAnsi="Times New Roman" w:cs="Times New Roman"/>
          <w:spacing w:val="2"/>
          <w:sz w:val="24"/>
          <w:szCs w:val="24"/>
        </w:rPr>
        <w:t xml:space="preserve">отстранение от </w:t>
      </w:r>
      <w:r w:rsidRPr="00F458F8">
        <w:rPr>
          <w:rFonts w:ascii="Times New Roman" w:hAnsi="Times New Roman" w:cs="Times New Roman"/>
          <w:bCs/>
          <w:spacing w:val="2"/>
          <w:sz w:val="24"/>
          <w:szCs w:val="24"/>
        </w:rPr>
        <w:t>посещения с сообщением  родителям</w:t>
      </w:r>
      <w:r w:rsidRPr="00F458F8">
        <w:rPr>
          <w:rFonts w:ascii="Times New Roman" w:hAnsi="Times New Roman" w:cs="Times New Roman"/>
          <w:spacing w:val="2"/>
          <w:sz w:val="24"/>
          <w:szCs w:val="24"/>
        </w:rPr>
        <w:t>;</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z w:val="24"/>
          <w:szCs w:val="24"/>
        </w:rPr>
        <w:t xml:space="preserve">- </w:t>
      </w:r>
      <w:r w:rsidRPr="00F458F8">
        <w:rPr>
          <w:rFonts w:ascii="Times New Roman" w:hAnsi="Times New Roman" w:cs="Times New Roman"/>
          <w:spacing w:val="2"/>
          <w:sz w:val="24"/>
          <w:szCs w:val="24"/>
        </w:rPr>
        <w:t xml:space="preserve">подача </w:t>
      </w:r>
      <w:r w:rsidRPr="00F458F8">
        <w:rPr>
          <w:rFonts w:ascii="Times New Roman" w:hAnsi="Times New Roman" w:cs="Times New Roman"/>
          <w:bCs/>
          <w:spacing w:val="2"/>
          <w:sz w:val="24"/>
          <w:szCs w:val="24"/>
        </w:rPr>
        <w:t xml:space="preserve">данных </w:t>
      </w:r>
      <w:r w:rsidRPr="00F458F8">
        <w:rPr>
          <w:rFonts w:ascii="Times New Roman" w:hAnsi="Times New Roman" w:cs="Times New Roman"/>
          <w:spacing w:val="2"/>
          <w:sz w:val="24"/>
          <w:szCs w:val="24"/>
        </w:rPr>
        <w:t xml:space="preserve">ответственному лицу о фактическом количестве </w:t>
      </w:r>
      <w:r w:rsidRPr="00F458F8">
        <w:rPr>
          <w:rFonts w:ascii="Times New Roman" w:hAnsi="Times New Roman" w:cs="Times New Roman"/>
          <w:bCs/>
          <w:spacing w:val="2"/>
          <w:sz w:val="24"/>
          <w:szCs w:val="24"/>
        </w:rPr>
        <w:t>детей по группам</w:t>
      </w:r>
      <w:r w:rsidRPr="00F458F8">
        <w:rPr>
          <w:rFonts w:ascii="Times New Roman" w:hAnsi="Times New Roman" w:cs="Times New Roman"/>
          <w:spacing w:val="3"/>
          <w:sz w:val="24"/>
          <w:szCs w:val="24"/>
        </w:rPr>
        <w:t xml:space="preserve">, числе отстраненных </w:t>
      </w:r>
      <w:r w:rsidRPr="00F458F8">
        <w:rPr>
          <w:rFonts w:ascii="Times New Roman" w:hAnsi="Times New Roman" w:cs="Times New Roman"/>
          <w:bCs/>
          <w:spacing w:val="3"/>
          <w:sz w:val="24"/>
          <w:szCs w:val="24"/>
        </w:rPr>
        <w:t xml:space="preserve">от </w:t>
      </w:r>
      <w:r w:rsidRPr="00F458F8">
        <w:rPr>
          <w:rFonts w:ascii="Times New Roman" w:hAnsi="Times New Roman" w:cs="Times New Roman"/>
          <w:spacing w:val="3"/>
          <w:sz w:val="24"/>
          <w:szCs w:val="24"/>
        </w:rPr>
        <w:t>посещений и причинах.</w:t>
      </w:r>
    </w:p>
    <w:p w:rsidR="002A59A2" w:rsidRPr="00F458F8" w:rsidRDefault="002A59A2" w:rsidP="002A59A2">
      <w:pPr>
        <w:spacing w:after="0"/>
        <w:ind w:firstLine="540"/>
        <w:jc w:val="both"/>
        <w:rPr>
          <w:rFonts w:ascii="Times New Roman" w:hAnsi="Times New Roman" w:cs="Times New Roman"/>
          <w:sz w:val="24"/>
          <w:szCs w:val="24"/>
        </w:rPr>
      </w:pP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1"/>
          <w:sz w:val="24"/>
          <w:szCs w:val="24"/>
        </w:rPr>
        <w:t xml:space="preserve">3. </w:t>
      </w:r>
      <w:r w:rsidRPr="00F458F8">
        <w:rPr>
          <w:rFonts w:ascii="Times New Roman" w:hAnsi="Times New Roman" w:cs="Times New Roman"/>
          <w:bCs/>
          <w:sz w:val="24"/>
          <w:szCs w:val="24"/>
        </w:rPr>
        <w:t>При выявлении ребенка с признаками заболевания ЭВИ в течение дня ребенок из группы немедленно изолируется и помещается в изолятор. При отсутствии изолятора ребенка до прихода родителей помещают в кабинет врача или заведующей учреждением. Оставлять заболевшего ребенка в группе недопустимо.</w:t>
      </w:r>
    </w:p>
    <w:p w:rsidR="002A59A2" w:rsidRPr="00F458F8" w:rsidRDefault="002A59A2" w:rsidP="002A59A2">
      <w:pPr>
        <w:spacing w:after="0"/>
        <w:ind w:firstLine="540"/>
        <w:jc w:val="both"/>
        <w:rPr>
          <w:rFonts w:ascii="Times New Roman" w:hAnsi="Times New Roman" w:cs="Times New Roman"/>
          <w:bCs/>
          <w:sz w:val="24"/>
          <w:szCs w:val="24"/>
        </w:rPr>
      </w:pPr>
    </w:p>
    <w:p w:rsidR="002A59A2" w:rsidRPr="00F458F8" w:rsidRDefault="002A59A2" w:rsidP="002A59A2">
      <w:pPr>
        <w:pStyle w:val="a3"/>
        <w:shd w:val="clear" w:color="auto" w:fill="FFFFFF"/>
        <w:spacing w:after="0"/>
        <w:ind w:firstLine="540"/>
        <w:jc w:val="both"/>
        <w:rPr>
          <w:color w:val="000000"/>
        </w:rPr>
      </w:pPr>
      <w:r w:rsidRPr="00F458F8">
        <w:rPr>
          <w:color w:val="000000"/>
        </w:rPr>
        <w:t>4. При выявлении больного ЭВИ (при подозрении на ЭВИ), медицинский работник организации, осуществляющей медицинскую деятельность (врач детского учреждения), организует проведение комплекса первичных противоэпидемических (профилактических) мероприятий, направленных на локализацию очага и предупреждение заражения окружающих, включая текущую и заключительную дезинфекцию, направленных на предупреждение заражения окружающих.</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Проведение всего комплекса противоэпидемических мероприятий должно начинаться немедленно после изоляции больного ребенка.</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 xml:space="preserve"> За детьми и персоналом ДОУ устанавливается ежедневное врачебное медицинское наблюдение с термометрией, осмотром кожных покровов, характером стула, общим состоянием:</w:t>
      </w: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000000"/>
          <w:sz w:val="24"/>
          <w:szCs w:val="24"/>
        </w:rPr>
        <w:t xml:space="preserve">- при легкой форме (энтеровирусная лихорадка, эпидемическая миалгия, </w:t>
      </w:r>
      <w:proofErr w:type="spellStart"/>
      <w:r w:rsidRPr="00F458F8">
        <w:rPr>
          <w:rFonts w:ascii="Times New Roman" w:hAnsi="Times New Roman" w:cs="Times New Roman"/>
          <w:color w:val="000000"/>
          <w:sz w:val="24"/>
          <w:szCs w:val="24"/>
        </w:rPr>
        <w:t>герпангина</w:t>
      </w:r>
      <w:proofErr w:type="spellEnd"/>
      <w:r w:rsidRPr="00F458F8">
        <w:rPr>
          <w:rFonts w:ascii="Times New Roman" w:hAnsi="Times New Roman" w:cs="Times New Roman"/>
          <w:color w:val="000000"/>
          <w:sz w:val="24"/>
          <w:szCs w:val="24"/>
        </w:rPr>
        <w:t xml:space="preserve">) – </w:t>
      </w:r>
      <w:r w:rsidRPr="00F458F8">
        <w:rPr>
          <w:rFonts w:ascii="Times New Roman" w:hAnsi="Times New Roman" w:cs="Times New Roman"/>
          <w:sz w:val="24"/>
          <w:szCs w:val="24"/>
        </w:rPr>
        <w:t>в течение 10 дней</w:t>
      </w:r>
      <w:r w:rsidRPr="00F458F8">
        <w:rPr>
          <w:rFonts w:ascii="Times New Roman" w:hAnsi="Times New Roman" w:cs="Times New Roman"/>
          <w:color w:val="000000"/>
          <w:sz w:val="24"/>
          <w:szCs w:val="24"/>
        </w:rPr>
        <w:t xml:space="preserve">; </w:t>
      </w: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000000"/>
          <w:sz w:val="24"/>
          <w:szCs w:val="24"/>
        </w:rPr>
        <w:t xml:space="preserve">- при тяжелой форме ЭВИ с поражением нервной системы (серозный менингит, </w:t>
      </w:r>
      <w:proofErr w:type="spellStart"/>
      <w:r w:rsidRPr="00F458F8">
        <w:rPr>
          <w:rFonts w:ascii="Times New Roman" w:hAnsi="Times New Roman" w:cs="Times New Roman"/>
          <w:color w:val="000000"/>
          <w:sz w:val="24"/>
          <w:szCs w:val="24"/>
        </w:rPr>
        <w:t>менингоэнцефалит</w:t>
      </w:r>
      <w:proofErr w:type="spellEnd"/>
      <w:r w:rsidRPr="00F458F8">
        <w:rPr>
          <w:rFonts w:ascii="Times New Roman" w:hAnsi="Times New Roman" w:cs="Times New Roman"/>
          <w:color w:val="000000"/>
          <w:sz w:val="24"/>
          <w:szCs w:val="24"/>
        </w:rPr>
        <w:t>, энцефалит) –</w:t>
      </w:r>
      <w:r w:rsidRPr="00F458F8">
        <w:rPr>
          <w:rFonts w:ascii="Times New Roman" w:hAnsi="Times New Roman" w:cs="Times New Roman"/>
          <w:sz w:val="24"/>
          <w:szCs w:val="24"/>
        </w:rPr>
        <w:t xml:space="preserve"> в течение 20 дней</w:t>
      </w:r>
      <w:r w:rsidRPr="00F458F8">
        <w:rPr>
          <w:rFonts w:ascii="Times New Roman" w:hAnsi="Times New Roman" w:cs="Times New Roman"/>
          <w:color w:val="000000"/>
          <w:sz w:val="24"/>
          <w:szCs w:val="24"/>
        </w:rPr>
        <w:t xml:space="preserve">. </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До окончания карантина прием новых детей, а также перевод из группы в группу или другое учреждение детей и персонала не разрешается</w:t>
      </w:r>
      <w:r w:rsidRPr="00F458F8">
        <w:rPr>
          <w:rFonts w:ascii="Times New Roman" w:hAnsi="Times New Roman" w:cs="Times New Roman"/>
          <w:sz w:val="24"/>
          <w:szCs w:val="24"/>
        </w:rPr>
        <w:t>.</w:t>
      </w:r>
    </w:p>
    <w:p w:rsidR="002A59A2" w:rsidRPr="00F458F8" w:rsidRDefault="002A59A2" w:rsidP="002A59A2">
      <w:pPr>
        <w:pStyle w:val="a3"/>
        <w:shd w:val="clear" w:color="auto" w:fill="FFFFFF"/>
        <w:spacing w:after="0"/>
        <w:jc w:val="both"/>
      </w:pPr>
      <w:r w:rsidRPr="00F458F8">
        <w:tab/>
        <w:t>Пораженные группы подлежат максимальной изоляции от других групп, они не принимают участия в массовых мероприятиях, организуемых учреждением.</w:t>
      </w:r>
    </w:p>
    <w:p w:rsidR="002A59A2" w:rsidRPr="00F458F8" w:rsidRDefault="002A59A2" w:rsidP="002A59A2">
      <w:pPr>
        <w:spacing w:after="0"/>
        <w:ind w:firstLine="680"/>
        <w:jc w:val="both"/>
        <w:rPr>
          <w:rFonts w:ascii="Times New Roman" w:hAnsi="Times New Roman" w:cs="Times New Roman"/>
          <w:sz w:val="24"/>
          <w:szCs w:val="24"/>
        </w:rPr>
      </w:pPr>
      <w:r w:rsidRPr="00F458F8">
        <w:rPr>
          <w:rFonts w:ascii="Times New Roman" w:hAnsi="Times New Roman" w:cs="Times New Roman"/>
          <w:sz w:val="24"/>
          <w:szCs w:val="24"/>
        </w:rPr>
        <w:tab/>
        <w:t xml:space="preserve">Посещение организованного коллектива может быть разрешено – </w:t>
      </w:r>
      <w:r w:rsidRPr="00F458F8">
        <w:rPr>
          <w:rFonts w:ascii="Times New Roman" w:hAnsi="Times New Roman" w:cs="Times New Roman"/>
          <w:color w:val="000000"/>
          <w:sz w:val="24"/>
          <w:szCs w:val="24"/>
        </w:rPr>
        <w:t xml:space="preserve"> не ранее 10 дней от начала заболевания; </w:t>
      </w:r>
      <w:r w:rsidRPr="00F458F8">
        <w:rPr>
          <w:rFonts w:ascii="Times New Roman" w:hAnsi="Times New Roman" w:cs="Times New Roman"/>
          <w:snapToGrid w:val="0"/>
          <w:sz w:val="24"/>
          <w:szCs w:val="24"/>
        </w:rPr>
        <w:t xml:space="preserve">больных  серозным менингитом (другими формами с поражением нервной системы)- не ранее 4 недель </w:t>
      </w:r>
      <w:r w:rsidRPr="00F458F8">
        <w:rPr>
          <w:rFonts w:ascii="Times New Roman" w:hAnsi="Times New Roman" w:cs="Times New Roman"/>
          <w:sz w:val="24"/>
          <w:szCs w:val="24"/>
        </w:rPr>
        <w:t>от начала заболевания.</w:t>
      </w:r>
    </w:p>
    <w:p w:rsidR="002A59A2" w:rsidRPr="00F458F8" w:rsidRDefault="002A59A2" w:rsidP="002A59A2">
      <w:pPr>
        <w:spacing w:after="0"/>
        <w:ind w:firstLine="540"/>
        <w:jc w:val="both"/>
        <w:rPr>
          <w:rFonts w:ascii="Times New Roman" w:hAnsi="Times New Roman" w:cs="Times New Roman"/>
          <w:color w:val="4F4F4F"/>
          <w:sz w:val="24"/>
          <w:szCs w:val="24"/>
        </w:rPr>
      </w:pP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4F4F4F"/>
          <w:sz w:val="24"/>
          <w:szCs w:val="24"/>
        </w:rPr>
        <w:tab/>
      </w:r>
      <w:r w:rsidRPr="00F458F8">
        <w:rPr>
          <w:rFonts w:ascii="Times New Roman" w:hAnsi="Times New Roman" w:cs="Times New Roman"/>
          <w:color w:val="000000"/>
          <w:sz w:val="24"/>
          <w:szCs w:val="24"/>
        </w:rPr>
        <w:t xml:space="preserve">5. При выявлении случая ЭВИ после изоляции больного осуществляется заключительная дезинфекция. Дезинфекционные мероприятия проводятся сотрудниками организаций дезинфекционного профиля. </w:t>
      </w:r>
    </w:p>
    <w:p w:rsidR="002A59A2" w:rsidRPr="00F458F8" w:rsidRDefault="002A59A2" w:rsidP="002A59A2">
      <w:pPr>
        <w:spacing w:after="0"/>
        <w:ind w:firstLine="708"/>
        <w:jc w:val="both"/>
        <w:rPr>
          <w:rFonts w:ascii="Times New Roman" w:hAnsi="Times New Roman" w:cs="Times New Roman"/>
          <w:color w:val="000000"/>
          <w:sz w:val="24"/>
          <w:szCs w:val="24"/>
        </w:rPr>
      </w:pPr>
    </w:p>
    <w:p w:rsidR="002A59A2" w:rsidRPr="00F458F8" w:rsidRDefault="002A59A2" w:rsidP="002A59A2">
      <w:pPr>
        <w:spacing w:after="0"/>
        <w:ind w:firstLine="708"/>
        <w:jc w:val="both"/>
        <w:rPr>
          <w:rFonts w:ascii="Times New Roman" w:hAnsi="Times New Roman" w:cs="Times New Roman"/>
          <w:bCs/>
          <w:color w:val="000000"/>
          <w:spacing w:val="-6"/>
          <w:sz w:val="24"/>
          <w:szCs w:val="24"/>
        </w:rPr>
      </w:pPr>
      <w:r w:rsidRPr="00F458F8">
        <w:rPr>
          <w:rFonts w:ascii="Times New Roman" w:hAnsi="Times New Roman" w:cs="Times New Roman"/>
          <w:color w:val="000000"/>
          <w:sz w:val="24"/>
          <w:szCs w:val="24"/>
        </w:rPr>
        <w:t xml:space="preserve">6. В последующем проводится </w:t>
      </w:r>
      <w:r w:rsidRPr="00F458F8">
        <w:rPr>
          <w:rFonts w:ascii="Times New Roman" w:hAnsi="Times New Roman" w:cs="Times New Roman"/>
          <w:b/>
          <w:color w:val="000000"/>
          <w:sz w:val="24"/>
          <w:szCs w:val="24"/>
        </w:rPr>
        <w:t xml:space="preserve">текущая дезинфекция по режиму воздействия на вирусы (в соответствии с концентрациями используемого препарата, указанного в инструкции) </w:t>
      </w:r>
      <w:r w:rsidRPr="00F458F8">
        <w:rPr>
          <w:rFonts w:ascii="Times New Roman" w:hAnsi="Times New Roman" w:cs="Times New Roman"/>
          <w:color w:val="000000"/>
          <w:sz w:val="24"/>
          <w:szCs w:val="24"/>
        </w:rPr>
        <w:t xml:space="preserve">силами сотрудников организации, в которой выявлен случай ЭВИ. </w:t>
      </w:r>
      <w:r w:rsidRPr="00F458F8">
        <w:rPr>
          <w:rFonts w:ascii="Times New Roman" w:hAnsi="Times New Roman" w:cs="Times New Roman"/>
          <w:color w:val="000000"/>
          <w:sz w:val="24"/>
          <w:szCs w:val="24"/>
        </w:rPr>
        <w:lastRenderedPageBreak/>
        <w:t>Ответственность за организацию и проведение дезинфекции несет руководитель данного учреждения.</w:t>
      </w:r>
      <w:r w:rsidRPr="00F458F8">
        <w:rPr>
          <w:rFonts w:ascii="Times New Roman" w:hAnsi="Times New Roman" w:cs="Times New Roman"/>
          <w:bCs/>
          <w:color w:val="000000"/>
          <w:spacing w:val="-6"/>
          <w:sz w:val="24"/>
          <w:szCs w:val="24"/>
        </w:rPr>
        <w:t xml:space="preserve"> </w:t>
      </w:r>
    </w:p>
    <w:p w:rsidR="002A59A2" w:rsidRPr="00F458F8" w:rsidRDefault="002A59A2" w:rsidP="002A59A2">
      <w:pPr>
        <w:shd w:val="clear" w:color="auto" w:fill="FFFFFF"/>
        <w:spacing w:after="0"/>
        <w:ind w:left="113" w:right="113" w:firstLine="427"/>
        <w:jc w:val="both"/>
        <w:rPr>
          <w:rFonts w:ascii="Times New Roman" w:hAnsi="Times New Roman" w:cs="Times New Roman"/>
          <w:b/>
          <w:sz w:val="24"/>
          <w:szCs w:val="24"/>
        </w:rPr>
      </w:pPr>
      <w:r w:rsidRPr="00F458F8">
        <w:rPr>
          <w:rFonts w:ascii="Times New Roman" w:hAnsi="Times New Roman" w:cs="Times New Roman"/>
          <w:b/>
          <w:vanish/>
          <w:spacing w:val="7"/>
          <w:sz w:val="24"/>
          <w:szCs w:val="24"/>
        </w:rPr>
        <w:t>одозрительных продуктов питания;раяхват по участкамт, групп риска 36-55 лет (е</w:t>
      </w:r>
      <w:r w:rsidRPr="00F458F8">
        <w:rPr>
          <w:rFonts w:ascii="Times New Roman" w:hAnsi="Times New Roman" w:cs="Times New Roman"/>
          <w:b/>
          <w:spacing w:val="7"/>
          <w:sz w:val="24"/>
          <w:szCs w:val="24"/>
        </w:rPr>
        <w:t xml:space="preserve">Дезинфицирующие средства используются </w:t>
      </w:r>
      <w:proofErr w:type="gramStart"/>
      <w:r w:rsidRPr="00F458F8">
        <w:rPr>
          <w:rFonts w:ascii="Times New Roman" w:hAnsi="Times New Roman" w:cs="Times New Roman"/>
          <w:b/>
          <w:spacing w:val="7"/>
          <w:sz w:val="24"/>
          <w:szCs w:val="24"/>
        </w:rPr>
        <w:t>в соответствии с инструкцией по их применению по режиму воздействия на вирусы</w:t>
      </w:r>
      <w:proofErr w:type="gramEnd"/>
      <w:r w:rsidRPr="00F458F8">
        <w:rPr>
          <w:rFonts w:ascii="Times New Roman" w:hAnsi="Times New Roman" w:cs="Times New Roman"/>
          <w:b/>
          <w:spacing w:val="7"/>
          <w:sz w:val="24"/>
          <w:szCs w:val="24"/>
        </w:rPr>
        <w:t xml:space="preserve"> (энтеровирусная инфекция) </w:t>
      </w:r>
      <w:r w:rsidRPr="00F458F8">
        <w:rPr>
          <w:rFonts w:ascii="Times New Roman" w:hAnsi="Times New Roman" w:cs="Times New Roman"/>
          <w:b/>
          <w:sz w:val="24"/>
          <w:szCs w:val="24"/>
        </w:rPr>
        <w:t xml:space="preserve">при </w:t>
      </w:r>
      <w:r w:rsidRPr="00F458F8">
        <w:rPr>
          <w:rFonts w:ascii="Times New Roman" w:hAnsi="Times New Roman" w:cs="Times New Roman"/>
          <w:b/>
          <w:bCs/>
          <w:sz w:val="24"/>
          <w:szCs w:val="24"/>
        </w:rPr>
        <w:t xml:space="preserve">открытых </w:t>
      </w:r>
      <w:r w:rsidRPr="00F458F8">
        <w:rPr>
          <w:rFonts w:ascii="Times New Roman" w:hAnsi="Times New Roman" w:cs="Times New Roman"/>
          <w:b/>
          <w:sz w:val="24"/>
          <w:szCs w:val="24"/>
        </w:rPr>
        <w:t xml:space="preserve">окнах пли фрамугах и </w:t>
      </w:r>
      <w:r w:rsidRPr="00F458F8">
        <w:rPr>
          <w:rFonts w:ascii="Times New Roman" w:hAnsi="Times New Roman" w:cs="Times New Roman"/>
          <w:b/>
          <w:bCs/>
          <w:spacing w:val="6"/>
          <w:sz w:val="24"/>
          <w:szCs w:val="24"/>
        </w:rPr>
        <w:t xml:space="preserve"> только </w:t>
      </w:r>
      <w:r w:rsidRPr="00F458F8">
        <w:rPr>
          <w:rFonts w:ascii="Times New Roman" w:hAnsi="Times New Roman" w:cs="Times New Roman"/>
          <w:b/>
          <w:spacing w:val="6"/>
          <w:sz w:val="24"/>
          <w:szCs w:val="24"/>
        </w:rPr>
        <w:t>в отсутствии детей (см. приложение, р</w:t>
      </w:r>
      <w:r w:rsidRPr="00F458F8">
        <w:rPr>
          <w:rFonts w:ascii="Times New Roman" w:hAnsi="Times New Roman" w:cs="Times New Roman"/>
          <w:b/>
          <w:color w:val="000000"/>
          <w:spacing w:val="-5"/>
          <w:sz w:val="24"/>
          <w:szCs w:val="24"/>
        </w:rPr>
        <w:t xml:space="preserve">ежимы дезинфекции различных объектов </w:t>
      </w:r>
      <w:proofErr w:type="spellStart"/>
      <w:r w:rsidRPr="00F458F8">
        <w:rPr>
          <w:rFonts w:ascii="Times New Roman" w:hAnsi="Times New Roman" w:cs="Times New Roman"/>
          <w:b/>
          <w:color w:val="000000"/>
          <w:spacing w:val="-5"/>
          <w:sz w:val="24"/>
          <w:szCs w:val="24"/>
        </w:rPr>
        <w:t>дезрастворами</w:t>
      </w:r>
      <w:proofErr w:type="spellEnd"/>
      <w:r w:rsidRPr="00F458F8">
        <w:rPr>
          <w:rFonts w:ascii="Times New Roman" w:hAnsi="Times New Roman" w:cs="Times New Roman"/>
          <w:b/>
          <w:spacing w:val="6"/>
          <w:sz w:val="24"/>
          <w:szCs w:val="24"/>
        </w:rPr>
        <w:t>).</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Ковры, мягкую мебель, мягкие игрушки убирают на весь период карантина.</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xml:space="preserve"> Игрушки обрабатываются 2 раза в день:</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в период дневного сна детей – с применением моющих средств;</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в конце рабочего дня – с применением дезинфицирующих средств.</w:t>
      </w:r>
    </w:p>
    <w:p w:rsidR="002A59A2" w:rsidRPr="00F458F8" w:rsidRDefault="002A59A2" w:rsidP="002A59A2">
      <w:pPr>
        <w:spacing w:after="0"/>
        <w:ind w:firstLine="540"/>
        <w:jc w:val="both"/>
        <w:rPr>
          <w:rFonts w:ascii="Times New Roman" w:hAnsi="Times New Roman" w:cs="Times New Roman"/>
          <w:color w:val="000000"/>
          <w:spacing w:val="-4"/>
          <w:sz w:val="24"/>
          <w:szCs w:val="24"/>
        </w:rPr>
      </w:pPr>
      <w:r w:rsidRPr="00F458F8">
        <w:rPr>
          <w:rFonts w:ascii="Times New Roman" w:hAnsi="Times New Roman" w:cs="Times New Roman"/>
          <w:color w:val="000000"/>
          <w:spacing w:val="11"/>
          <w:sz w:val="24"/>
          <w:szCs w:val="24"/>
        </w:rPr>
        <w:t xml:space="preserve">Игрушки (пластмассовые, резиновые, металлические) погружают в </w:t>
      </w:r>
      <w:r w:rsidRPr="00F458F8">
        <w:rPr>
          <w:rFonts w:ascii="Times New Roman" w:hAnsi="Times New Roman" w:cs="Times New Roman"/>
          <w:color w:val="000000"/>
          <w:sz w:val="24"/>
          <w:szCs w:val="24"/>
        </w:rPr>
        <w:t xml:space="preserve">дезинфицирующий раствор в ёмкость с крышкой, препятствуя их всплыванию. Крупные </w:t>
      </w:r>
      <w:r w:rsidRPr="00F458F8">
        <w:rPr>
          <w:rFonts w:ascii="Times New Roman" w:hAnsi="Times New Roman" w:cs="Times New Roman"/>
          <w:color w:val="000000"/>
          <w:spacing w:val="-2"/>
          <w:sz w:val="24"/>
          <w:szCs w:val="24"/>
        </w:rPr>
        <w:t xml:space="preserve">игрушки протирают ветошью, смоченной дезинфицирующим раствором. По окончании </w:t>
      </w:r>
      <w:r w:rsidRPr="00F458F8">
        <w:rPr>
          <w:rFonts w:ascii="Times New Roman" w:hAnsi="Times New Roman" w:cs="Times New Roman"/>
          <w:color w:val="000000"/>
          <w:spacing w:val="-4"/>
          <w:sz w:val="24"/>
          <w:szCs w:val="24"/>
        </w:rPr>
        <w:t>дезинфекции игрушки промывают водой в течение 5 минут.</w:t>
      </w:r>
    </w:p>
    <w:p w:rsidR="002A59A2" w:rsidRPr="00F458F8" w:rsidRDefault="002A59A2" w:rsidP="002A59A2">
      <w:pPr>
        <w:spacing w:after="0"/>
        <w:ind w:firstLine="540"/>
        <w:jc w:val="both"/>
        <w:rPr>
          <w:rFonts w:ascii="Times New Roman" w:hAnsi="Times New Roman" w:cs="Times New Roman"/>
          <w:spacing w:val="2"/>
          <w:sz w:val="24"/>
          <w:szCs w:val="24"/>
        </w:rPr>
      </w:pPr>
      <w:r w:rsidRPr="00F458F8">
        <w:rPr>
          <w:rFonts w:ascii="Times New Roman" w:hAnsi="Times New Roman" w:cs="Times New Roman"/>
          <w:bCs/>
          <w:spacing w:val="2"/>
          <w:sz w:val="24"/>
          <w:szCs w:val="24"/>
        </w:rPr>
        <w:t xml:space="preserve">Влажная </w:t>
      </w:r>
      <w:r w:rsidRPr="00F458F8">
        <w:rPr>
          <w:rFonts w:ascii="Times New Roman" w:hAnsi="Times New Roman" w:cs="Times New Roman"/>
          <w:spacing w:val="2"/>
          <w:sz w:val="24"/>
          <w:szCs w:val="24"/>
        </w:rPr>
        <w:t>уборка:</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2"/>
          <w:sz w:val="24"/>
          <w:szCs w:val="24"/>
        </w:rPr>
        <w:t xml:space="preserve">- </w:t>
      </w:r>
      <w:proofErr w:type="gramStart"/>
      <w:r w:rsidRPr="00F458F8">
        <w:rPr>
          <w:rFonts w:ascii="Times New Roman" w:hAnsi="Times New Roman" w:cs="Times New Roman"/>
          <w:bCs/>
          <w:spacing w:val="2"/>
          <w:sz w:val="24"/>
          <w:szCs w:val="24"/>
        </w:rPr>
        <w:t>в</w:t>
      </w:r>
      <w:proofErr w:type="gramEnd"/>
      <w:r w:rsidRPr="00F458F8">
        <w:rPr>
          <w:rFonts w:ascii="Times New Roman" w:hAnsi="Times New Roman" w:cs="Times New Roman"/>
          <w:bCs/>
          <w:spacing w:val="2"/>
          <w:sz w:val="24"/>
          <w:szCs w:val="24"/>
        </w:rPr>
        <w:t xml:space="preserve"> </w:t>
      </w:r>
      <w:proofErr w:type="gramStart"/>
      <w:r w:rsidRPr="00F458F8">
        <w:rPr>
          <w:rFonts w:ascii="Times New Roman" w:hAnsi="Times New Roman" w:cs="Times New Roman"/>
          <w:bCs/>
          <w:spacing w:val="2"/>
          <w:sz w:val="24"/>
          <w:szCs w:val="24"/>
        </w:rPr>
        <w:t>игровых</w:t>
      </w:r>
      <w:proofErr w:type="gramEnd"/>
      <w:r w:rsidRPr="00F458F8">
        <w:rPr>
          <w:rFonts w:ascii="Times New Roman" w:hAnsi="Times New Roman" w:cs="Times New Roman"/>
          <w:bCs/>
          <w:spacing w:val="2"/>
          <w:sz w:val="24"/>
          <w:szCs w:val="24"/>
        </w:rPr>
        <w:t xml:space="preserve"> – после каждого приема пищи</w:t>
      </w:r>
      <w:r w:rsidRPr="00F458F8">
        <w:rPr>
          <w:rFonts w:ascii="Times New Roman" w:hAnsi="Times New Roman" w:cs="Times New Roman"/>
          <w:spacing w:val="2"/>
          <w:sz w:val="24"/>
          <w:szCs w:val="24"/>
        </w:rPr>
        <w:t xml:space="preserve"> </w:t>
      </w:r>
      <w:r w:rsidRPr="00F458F8">
        <w:rPr>
          <w:rFonts w:ascii="Times New Roman" w:hAnsi="Times New Roman" w:cs="Times New Roman"/>
          <w:spacing w:val="1"/>
          <w:sz w:val="24"/>
          <w:szCs w:val="24"/>
        </w:rPr>
        <w:t xml:space="preserve">(полы, поверхности  столов и другой мебели, </w:t>
      </w:r>
      <w:r w:rsidRPr="00F458F8">
        <w:rPr>
          <w:rFonts w:ascii="Times New Roman" w:hAnsi="Times New Roman" w:cs="Times New Roman"/>
          <w:bCs/>
          <w:spacing w:val="1"/>
          <w:sz w:val="24"/>
          <w:szCs w:val="24"/>
        </w:rPr>
        <w:t xml:space="preserve">подоконников) </w:t>
      </w:r>
      <w:r w:rsidRPr="00F458F8">
        <w:rPr>
          <w:rFonts w:ascii="Times New Roman" w:hAnsi="Times New Roman" w:cs="Times New Roman"/>
          <w:spacing w:val="1"/>
          <w:sz w:val="24"/>
          <w:szCs w:val="24"/>
        </w:rPr>
        <w:t xml:space="preserve">проводится с </w:t>
      </w:r>
      <w:r w:rsidRPr="00F458F8">
        <w:rPr>
          <w:rFonts w:ascii="Times New Roman" w:hAnsi="Times New Roman" w:cs="Times New Roman"/>
          <w:bCs/>
          <w:spacing w:val="1"/>
          <w:sz w:val="24"/>
          <w:szCs w:val="24"/>
        </w:rPr>
        <w:t xml:space="preserve">использованием  </w:t>
      </w:r>
      <w:r w:rsidRPr="00F458F8">
        <w:rPr>
          <w:rFonts w:ascii="Times New Roman" w:hAnsi="Times New Roman" w:cs="Times New Roman"/>
          <w:spacing w:val="1"/>
          <w:sz w:val="24"/>
          <w:szCs w:val="24"/>
        </w:rPr>
        <w:t xml:space="preserve">моющих </w:t>
      </w:r>
      <w:r w:rsidRPr="00F458F8">
        <w:rPr>
          <w:rFonts w:ascii="Times New Roman" w:hAnsi="Times New Roman" w:cs="Times New Roman"/>
          <w:spacing w:val="4"/>
          <w:sz w:val="24"/>
          <w:szCs w:val="24"/>
        </w:rPr>
        <w:t>средств, в конце рабочего дня</w:t>
      </w:r>
      <w:r w:rsidRPr="00F458F8">
        <w:rPr>
          <w:rFonts w:ascii="Times New Roman" w:hAnsi="Times New Roman" w:cs="Times New Roman"/>
          <w:spacing w:val="2"/>
          <w:sz w:val="24"/>
          <w:szCs w:val="24"/>
        </w:rPr>
        <w:t xml:space="preserve"> 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 xml:space="preserve">средств; </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z w:val="24"/>
          <w:szCs w:val="24"/>
        </w:rPr>
        <w:t xml:space="preserve">- в спальных помещениях – после сна </w:t>
      </w:r>
      <w:r w:rsidRPr="00F458F8">
        <w:rPr>
          <w:rFonts w:ascii="Times New Roman" w:hAnsi="Times New Roman" w:cs="Times New Roman"/>
          <w:spacing w:val="2"/>
          <w:sz w:val="24"/>
          <w:szCs w:val="24"/>
        </w:rPr>
        <w:t xml:space="preserve">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средств</w:t>
      </w:r>
      <w:r w:rsidRPr="00F458F8">
        <w:rPr>
          <w:rFonts w:ascii="Times New Roman" w:hAnsi="Times New Roman" w:cs="Times New Roman"/>
          <w:sz w:val="24"/>
          <w:szCs w:val="24"/>
        </w:rPr>
        <w:t>;</w:t>
      </w:r>
    </w:p>
    <w:p w:rsidR="002A59A2" w:rsidRPr="00F458F8" w:rsidRDefault="002A59A2" w:rsidP="002A59A2">
      <w:pPr>
        <w:spacing w:after="0"/>
        <w:ind w:firstLine="540"/>
        <w:jc w:val="both"/>
        <w:rPr>
          <w:rFonts w:ascii="Times New Roman" w:hAnsi="Times New Roman" w:cs="Times New Roman"/>
          <w:spacing w:val="-4"/>
          <w:sz w:val="24"/>
          <w:szCs w:val="24"/>
        </w:rPr>
      </w:pPr>
      <w:r w:rsidRPr="00F458F8">
        <w:rPr>
          <w:rFonts w:ascii="Times New Roman" w:hAnsi="Times New Roman" w:cs="Times New Roman"/>
          <w:sz w:val="24"/>
          <w:szCs w:val="24"/>
        </w:rPr>
        <w:t xml:space="preserve">- в  туалетах – уборка проводится не менее 3 раз в день </w:t>
      </w:r>
      <w:r w:rsidRPr="00F458F8">
        <w:rPr>
          <w:rFonts w:ascii="Times New Roman" w:hAnsi="Times New Roman" w:cs="Times New Roman"/>
          <w:spacing w:val="2"/>
          <w:sz w:val="24"/>
          <w:szCs w:val="24"/>
        </w:rPr>
        <w:t xml:space="preserve">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средств:</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4"/>
          <w:sz w:val="24"/>
          <w:szCs w:val="24"/>
        </w:rPr>
        <w:t xml:space="preserve">- сидения </w:t>
      </w:r>
      <w:r w:rsidRPr="00F458F8">
        <w:rPr>
          <w:rFonts w:ascii="Times New Roman" w:hAnsi="Times New Roman" w:cs="Times New Roman"/>
          <w:bCs/>
          <w:spacing w:val="4"/>
          <w:sz w:val="24"/>
          <w:szCs w:val="24"/>
        </w:rPr>
        <w:t xml:space="preserve">на унитазах, </w:t>
      </w:r>
      <w:r w:rsidRPr="00F458F8">
        <w:rPr>
          <w:rFonts w:ascii="Times New Roman" w:hAnsi="Times New Roman" w:cs="Times New Roman"/>
          <w:spacing w:val="4"/>
          <w:sz w:val="24"/>
          <w:szCs w:val="24"/>
        </w:rPr>
        <w:t xml:space="preserve">ручки </w:t>
      </w:r>
      <w:r w:rsidRPr="00F458F8">
        <w:rPr>
          <w:rFonts w:ascii="Times New Roman" w:hAnsi="Times New Roman" w:cs="Times New Roman"/>
          <w:bCs/>
          <w:spacing w:val="4"/>
          <w:sz w:val="24"/>
          <w:szCs w:val="24"/>
        </w:rPr>
        <w:t xml:space="preserve">сливных </w:t>
      </w:r>
      <w:r w:rsidRPr="00F458F8">
        <w:rPr>
          <w:rFonts w:ascii="Times New Roman" w:hAnsi="Times New Roman" w:cs="Times New Roman"/>
          <w:spacing w:val="4"/>
          <w:sz w:val="24"/>
          <w:szCs w:val="24"/>
        </w:rPr>
        <w:t xml:space="preserve">бачков и ручки дверей, </w:t>
      </w:r>
      <w:r w:rsidRPr="00F458F8">
        <w:rPr>
          <w:rFonts w:ascii="Times New Roman" w:hAnsi="Times New Roman" w:cs="Times New Roman"/>
          <w:bCs/>
          <w:spacing w:val="4"/>
          <w:sz w:val="24"/>
          <w:szCs w:val="24"/>
        </w:rPr>
        <w:t xml:space="preserve">вентили </w:t>
      </w:r>
      <w:r w:rsidRPr="00F458F8">
        <w:rPr>
          <w:rFonts w:ascii="Times New Roman" w:hAnsi="Times New Roman" w:cs="Times New Roman"/>
          <w:bCs/>
          <w:sz w:val="24"/>
          <w:szCs w:val="24"/>
        </w:rPr>
        <w:t xml:space="preserve">кранов, раковины, обрабатываются </w:t>
      </w:r>
      <w:r w:rsidRPr="00F458F8">
        <w:rPr>
          <w:rFonts w:ascii="Times New Roman" w:hAnsi="Times New Roman" w:cs="Times New Roman"/>
          <w:sz w:val="24"/>
          <w:szCs w:val="24"/>
        </w:rPr>
        <w:t xml:space="preserve">ветошью, смоченной в дезинфицирующем </w:t>
      </w:r>
      <w:r w:rsidRPr="00F458F8">
        <w:rPr>
          <w:rFonts w:ascii="Times New Roman" w:hAnsi="Times New Roman" w:cs="Times New Roman"/>
          <w:spacing w:val="4"/>
          <w:sz w:val="24"/>
          <w:szCs w:val="24"/>
        </w:rPr>
        <w:t>растворе</w:t>
      </w:r>
      <w:r w:rsidRPr="00F458F8">
        <w:rPr>
          <w:rFonts w:ascii="Times New Roman" w:hAnsi="Times New Roman" w:cs="Times New Roman"/>
          <w:bCs/>
          <w:spacing w:val="2"/>
          <w:sz w:val="24"/>
          <w:szCs w:val="24"/>
        </w:rPr>
        <w:t>;</w:t>
      </w:r>
    </w:p>
    <w:p w:rsidR="002A59A2" w:rsidRPr="00F458F8" w:rsidRDefault="002A59A2" w:rsidP="002A59A2">
      <w:pPr>
        <w:spacing w:after="0"/>
        <w:ind w:firstLine="540"/>
        <w:jc w:val="both"/>
        <w:rPr>
          <w:rFonts w:ascii="Times New Roman" w:hAnsi="Times New Roman" w:cs="Times New Roman"/>
          <w:bCs/>
          <w:spacing w:val="-3"/>
          <w:sz w:val="24"/>
          <w:szCs w:val="24"/>
        </w:rPr>
      </w:pPr>
      <w:r w:rsidRPr="00F458F8">
        <w:rPr>
          <w:rFonts w:ascii="Times New Roman" w:hAnsi="Times New Roman" w:cs="Times New Roman"/>
          <w:spacing w:val="-3"/>
          <w:sz w:val="24"/>
          <w:szCs w:val="24"/>
        </w:rPr>
        <w:t xml:space="preserve">- раковины, </w:t>
      </w:r>
      <w:r w:rsidRPr="00F458F8">
        <w:rPr>
          <w:rFonts w:ascii="Times New Roman" w:hAnsi="Times New Roman" w:cs="Times New Roman"/>
          <w:bCs/>
          <w:spacing w:val="-3"/>
          <w:sz w:val="24"/>
          <w:szCs w:val="24"/>
        </w:rPr>
        <w:t xml:space="preserve">унитазы чистятся </w:t>
      </w:r>
      <w:proofErr w:type="spellStart"/>
      <w:r w:rsidRPr="00F458F8">
        <w:rPr>
          <w:rFonts w:ascii="Times New Roman" w:hAnsi="Times New Roman" w:cs="Times New Roman"/>
          <w:bCs/>
          <w:spacing w:val="-3"/>
          <w:sz w:val="24"/>
          <w:szCs w:val="24"/>
        </w:rPr>
        <w:t>квачами</w:t>
      </w:r>
      <w:proofErr w:type="spellEnd"/>
      <w:r w:rsidRPr="00F458F8">
        <w:rPr>
          <w:rFonts w:ascii="Times New Roman" w:hAnsi="Times New Roman" w:cs="Times New Roman"/>
          <w:bCs/>
          <w:spacing w:val="-3"/>
          <w:sz w:val="24"/>
          <w:szCs w:val="24"/>
        </w:rPr>
        <w:t xml:space="preserve"> </w:t>
      </w:r>
      <w:r w:rsidRPr="00F458F8">
        <w:rPr>
          <w:rFonts w:ascii="Times New Roman" w:hAnsi="Times New Roman" w:cs="Times New Roman"/>
          <w:spacing w:val="-3"/>
          <w:sz w:val="24"/>
          <w:szCs w:val="24"/>
        </w:rPr>
        <w:t xml:space="preserve">или щетками с </w:t>
      </w:r>
      <w:proofErr w:type="spellStart"/>
      <w:r w:rsidRPr="00F458F8">
        <w:rPr>
          <w:rFonts w:ascii="Times New Roman" w:hAnsi="Times New Roman" w:cs="Times New Roman"/>
          <w:bCs/>
          <w:spacing w:val="-3"/>
          <w:sz w:val="24"/>
          <w:szCs w:val="24"/>
        </w:rPr>
        <w:t>чистяще</w:t>
      </w:r>
      <w:proofErr w:type="spellEnd"/>
      <w:r w:rsidRPr="00F458F8">
        <w:rPr>
          <w:rFonts w:ascii="Times New Roman" w:hAnsi="Times New Roman" w:cs="Times New Roman"/>
          <w:spacing w:val="-3"/>
          <w:sz w:val="24"/>
          <w:szCs w:val="24"/>
        </w:rPr>
        <w:t>-</w:t>
      </w:r>
      <w:r w:rsidRPr="00F458F8">
        <w:rPr>
          <w:rFonts w:ascii="Times New Roman" w:hAnsi="Times New Roman" w:cs="Times New Roman"/>
          <w:spacing w:val="6"/>
          <w:sz w:val="24"/>
          <w:szCs w:val="24"/>
        </w:rPr>
        <w:t xml:space="preserve">дезинфицирующими средствами, </w:t>
      </w:r>
      <w:r w:rsidRPr="00F458F8">
        <w:rPr>
          <w:rFonts w:ascii="Times New Roman" w:hAnsi="Times New Roman" w:cs="Times New Roman"/>
          <w:bCs/>
          <w:sz w:val="24"/>
          <w:szCs w:val="24"/>
        </w:rPr>
        <w:t>в соответствии с инструкцией к препарату</w:t>
      </w:r>
      <w:r w:rsidRPr="00F458F8">
        <w:rPr>
          <w:rFonts w:ascii="Times New Roman" w:hAnsi="Times New Roman" w:cs="Times New Roman"/>
          <w:bCs/>
          <w:spacing w:val="-3"/>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3"/>
          <w:sz w:val="24"/>
          <w:szCs w:val="24"/>
        </w:rPr>
        <w:t xml:space="preserve">- горшки замачивают в баки с </w:t>
      </w:r>
      <w:proofErr w:type="spellStart"/>
      <w:r w:rsidRPr="00F458F8">
        <w:rPr>
          <w:rFonts w:ascii="Times New Roman" w:hAnsi="Times New Roman" w:cs="Times New Roman"/>
          <w:bCs/>
          <w:spacing w:val="-3"/>
          <w:sz w:val="24"/>
          <w:szCs w:val="24"/>
        </w:rPr>
        <w:t>дезраствором</w:t>
      </w:r>
      <w:proofErr w:type="spellEnd"/>
      <w:r w:rsidRPr="00F458F8">
        <w:rPr>
          <w:rFonts w:ascii="Times New Roman" w:hAnsi="Times New Roman" w:cs="Times New Roman"/>
          <w:bCs/>
          <w:spacing w:val="-3"/>
          <w:sz w:val="24"/>
          <w:szCs w:val="24"/>
        </w:rPr>
        <w:t xml:space="preserve"> путем полного погружения и выдерживания </w:t>
      </w:r>
      <w:proofErr w:type="spellStart"/>
      <w:r w:rsidRPr="00F458F8">
        <w:rPr>
          <w:rFonts w:ascii="Times New Roman" w:hAnsi="Times New Roman" w:cs="Times New Roman"/>
          <w:bCs/>
          <w:spacing w:val="-3"/>
          <w:sz w:val="24"/>
          <w:szCs w:val="24"/>
        </w:rPr>
        <w:t>эспозиции</w:t>
      </w:r>
      <w:proofErr w:type="spellEnd"/>
      <w:r w:rsidRPr="00F458F8">
        <w:rPr>
          <w:rFonts w:ascii="Times New Roman" w:hAnsi="Times New Roman" w:cs="Times New Roman"/>
          <w:bCs/>
          <w:spacing w:val="-3"/>
          <w:sz w:val="24"/>
          <w:szCs w:val="24"/>
        </w:rPr>
        <w:t>;</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3"/>
          <w:sz w:val="24"/>
          <w:szCs w:val="24"/>
        </w:rPr>
        <w:t xml:space="preserve">-полы в </w:t>
      </w:r>
      <w:r w:rsidRPr="00F458F8">
        <w:rPr>
          <w:rFonts w:ascii="Times New Roman" w:hAnsi="Times New Roman" w:cs="Times New Roman"/>
          <w:bCs/>
          <w:spacing w:val="3"/>
          <w:sz w:val="24"/>
          <w:szCs w:val="24"/>
        </w:rPr>
        <w:t xml:space="preserve">туалете моются </w:t>
      </w:r>
      <w:r w:rsidRPr="00F458F8">
        <w:rPr>
          <w:rFonts w:ascii="Times New Roman" w:hAnsi="Times New Roman" w:cs="Times New Roman"/>
          <w:spacing w:val="3"/>
          <w:sz w:val="24"/>
          <w:szCs w:val="24"/>
        </w:rPr>
        <w:t xml:space="preserve">с применением </w:t>
      </w:r>
      <w:r w:rsidRPr="00F458F8">
        <w:rPr>
          <w:rFonts w:ascii="Times New Roman" w:hAnsi="Times New Roman" w:cs="Times New Roman"/>
          <w:spacing w:val="2"/>
          <w:sz w:val="24"/>
          <w:szCs w:val="24"/>
        </w:rPr>
        <w:t>дезинфицирующих средств</w:t>
      </w:r>
      <w:r w:rsidRPr="00F458F8">
        <w:rPr>
          <w:rFonts w:ascii="Times New Roman" w:hAnsi="Times New Roman" w:cs="Times New Roman"/>
          <w:bCs/>
          <w:sz w:val="24"/>
          <w:szCs w:val="24"/>
        </w:rPr>
        <w:t>;</w:t>
      </w:r>
    </w:p>
    <w:p w:rsidR="002A59A2" w:rsidRPr="00F458F8" w:rsidRDefault="002A59A2" w:rsidP="002A59A2">
      <w:pPr>
        <w:spacing w:after="0"/>
        <w:ind w:firstLine="540"/>
        <w:jc w:val="both"/>
        <w:rPr>
          <w:rFonts w:ascii="Times New Roman" w:hAnsi="Times New Roman" w:cs="Times New Roman"/>
          <w:b/>
          <w:bCs/>
          <w:sz w:val="24"/>
          <w:szCs w:val="24"/>
        </w:rPr>
      </w:pPr>
      <w:r w:rsidRPr="00F458F8">
        <w:rPr>
          <w:rFonts w:ascii="Times New Roman" w:hAnsi="Times New Roman" w:cs="Times New Roman"/>
          <w:bCs/>
          <w:spacing w:val="3"/>
          <w:sz w:val="24"/>
          <w:szCs w:val="24"/>
        </w:rPr>
        <w:t xml:space="preserve">-дверные ручки </w:t>
      </w:r>
      <w:r w:rsidRPr="00F458F8">
        <w:rPr>
          <w:rFonts w:ascii="Times New Roman" w:hAnsi="Times New Roman" w:cs="Times New Roman"/>
          <w:spacing w:val="3"/>
          <w:sz w:val="24"/>
          <w:szCs w:val="24"/>
        </w:rPr>
        <w:t xml:space="preserve">всех помещений, входных дверей, выключатели, </w:t>
      </w:r>
      <w:r w:rsidRPr="00F458F8">
        <w:rPr>
          <w:rFonts w:ascii="Times New Roman" w:hAnsi="Times New Roman" w:cs="Times New Roman"/>
          <w:spacing w:val="-7"/>
          <w:sz w:val="24"/>
          <w:szCs w:val="24"/>
        </w:rPr>
        <w:t xml:space="preserve">перила  лестничных </w:t>
      </w:r>
      <w:r w:rsidRPr="00F458F8">
        <w:rPr>
          <w:rFonts w:ascii="Times New Roman" w:hAnsi="Times New Roman" w:cs="Times New Roman"/>
          <w:bCs/>
          <w:spacing w:val="-7"/>
          <w:sz w:val="24"/>
          <w:szCs w:val="24"/>
        </w:rPr>
        <w:t>маршей, подоконники</w:t>
      </w:r>
      <w:r w:rsidRPr="00F458F8">
        <w:rPr>
          <w:rFonts w:ascii="Times New Roman" w:hAnsi="Times New Roman" w:cs="Times New Roman"/>
          <w:spacing w:val="-7"/>
          <w:sz w:val="24"/>
          <w:szCs w:val="24"/>
        </w:rPr>
        <w:t xml:space="preserve"> обрабатываются с </w:t>
      </w:r>
      <w:r w:rsidRPr="00F458F8">
        <w:rPr>
          <w:rFonts w:ascii="Times New Roman" w:hAnsi="Times New Roman" w:cs="Times New Roman"/>
          <w:bCs/>
          <w:spacing w:val="3"/>
          <w:sz w:val="24"/>
          <w:szCs w:val="24"/>
        </w:rPr>
        <w:t>использовани</w:t>
      </w:r>
      <w:r w:rsidRPr="00F458F8">
        <w:rPr>
          <w:rFonts w:ascii="Times New Roman" w:hAnsi="Times New Roman" w:cs="Times New Roman"/>
          <w:spacing w:val="3"/>
          <w:sz w:val="24"/>
          <w:szCs w:val="24"/>
        </w:rPr>
        <w:t>ем дезинфицирующих сре</w:t>
      </w:r>
      <w:proofErr w:type="gramStart"/>
      <w:r w:rsidRPr="00F458F8">
        <w:rPr>
          <w:rFonts w:ascii="Times New Roman" w:hAnsi="Times New Roman" w:cs="Times New Roman"/>
          <w:spacing w:val="3"/>
          <w:sz w:val="24"/>
          <w:szCs w:val="24"/>
        </w:rPr>
        <w:t>дств в т</w:t>
      </w:r>
      <w:proofErr w:type="gramEnd"/>
      <w:r w:rsidRPr="00F458F8">
        <w:rPr>
          <w:rFonts w:ascii="Times New Roman" w:hAnsi="Times New Roman" w:cs="Times New Roman"/>
          <w:spacing w:val="3"/>
          <w:sz w:val="24"/>
          <w:szCs w:val="24"/>
        </w:rPr>
        <w:t>ечение и в конце рабочего дня</w:t>
      </w:r>
      <w:r w:rsidRPr="00F458F8">
        <w:rPr>
          <w:rFonts w:ascii="Times New Roman" w:hAnsi="Times New Roman" w:cs="Times New Roman"/>
          <w:bCs/>
          <w:sz w:val="24"/>
          <w:szCs w:val="24"/>
        </w:rPr>
        <w:t>.</w:t>
      </w:r>
    </w:p>
    <w:p w:rsidR="002A59A2" w:rsidRPr="00F458F8" w:rsidRDefault="002A59A2" w:rsidP="002A59A2">
      <w:pPr>
        <w:pStyle w:val="s1"/>
        <w:spacing w:before="0" w:beforeAutospacing="0" w:after="0" w:afterAutospacing="0"/>
        <w:ind w:firstLine="540"/>
        <w:jc w:val="both"/>
        <w:rPr>
          <w:b/>
          <w:bCs/>
          <w:color w:val="000000"/>
          <w:u w:val="single"/>
        </w:rPr>
      </w:pPr>
      <w:r w:rsidRPr="00F458F8">
        <w:rPr>
          <w:b/>
          <w:bCs/>
          <w:color w:val="000000"/>
        </w:rPr>
        <w:t xml:space="preserve">Уборочный инвентарь для уборки помещений </w:t>
      </w:r>
      <w:r w:rsidRPr="00F458F8">
        <w:rPr>
          <w:b/>
          <w:bCs/>
          <w:color w:val="000000"/>
          <w:u w:val="single"/>
        </w:rPr>
        <w:t>должен быть промаркирован и закреплен за определенными помещениями.</w:t>
      </w:r>
    </w:p>
    <w:p w:rsidR="002A59A2" w:rsidRPr="00F458F8" w:rsidRDefault="002A59A2" w:rsidP="002A59A2">
      <w:pPr>
        <w:pStyle w:val="s1"/>
        <w:spacing w:before="0" w:beforeAutospacing="0" w:after="0" w:afterAutospacing="0"/>
        <w:ind w:firstLine="540"/>
        <w:jc w:val="both"/>
        <w:rPr>
          <w:b/>
          <w:bCs/>
          <w:color w:val="000000"/>
        </w:rPr>
      </w:pPr>
      <w:r w:rsidRPr="00F458F8">
        <w:rPr>
          <w:b/>
          <w:bCs/>
          <w:color w:val="000000"/>
        </w:rPr>
        <w:t>Уборочный инвентарь для уборки санитарных узлов (ведра, тазы, швабры, ветошь) должен иметь сигнальную маркировку (красного цвета), использоваться по назначению и храниться отдельно от другого уборочного инвентаря.</w:t>
      </w:r>
    </w:p>
    <w:p w:rsidR="002A59A2" w:rsidRPr="00F458F8" w:rsidRDefault="002A59A2" w:rsidP="002A59A2">
      <w:pPr>
        <w:spacing w:after="0"/>
        <w:ind w:firstLine="540"/>
        <w:jc w:val="both"/>
        <w:rPr>
          <w:rFonts w:ascii="Times New Roman" w:hAnsi="Times New Roman" w:cs="Times New Roman"/>
          <w:bCs/>
          <w:color w:val="000000"/>
          <w:sz w:val="24"/>
          <w:szCs w:val="24"/>
        </w:rPr>
      </w:pPr>
      <w:r w:rsidRPr="00F458F8">
        <w:rPr>
          <w:rFonts w:ascii="Times New Roman" w:hAnsi="Times New Roman" w:cs="Times New Roman"/>
          <w:bCs/>
          <w:color w:val="000000"/>
          <w:sz w:val="24"/>
          <w:szCs w:val="24"/>
        </w:rPr>
        <w:t>По окончании уборки весь у</w:t>
      </w:r>
      <w:r w:rsidRPr="00F458F8">
        <w:rPr>
          <w:rFonts w:ascii="Times New Roman" w:hAnsi="Times New Roman" w:cs="Times New Roman"/>
          <w:bCs/>
          <w:spacing w:val="-2"/>
          <w:sz w:val="24"/>
          <w:szCs w:val="24"/>
        </w:rPr>
        <w:t xml:space="preserve">борочный инвентарь (ветошь, </w:t>
      </w:r>
      <w:proofErr w:type="spellStart"/>
      <w:r w:rsidRPr="00F458F8">
        <w:rPr>
          <w:rFonts w:ascii="Times New Roman" w:hAnsi="Times New Roman" w:cs="Times New Roman"/>
          <w:bCs/>
          <w:spacing w:val="-2"/>
          <w:sz w:val="24"/>
          <w:szCs w:val="24"/>
        </w:rPr>
        <w:t>квачи</w:t>
      </w:r>
      <w:proofErr w:type="spellEnd"/>
      <w:r w:rsidRPr="00F458F8">
        <w:rPr>
          <w:rFonts w:ascii="Times New Roman" w:hAnsi="Times New Roman" w:cs="Times New Roman"/>
          <w:bCs/>
          <w:spacing w:val="-2"/>
          <w:sz w:val="24"/>
          <w:szCs w:val="24"/>
        </w:rPr>
        <w:t xml:space="preserve">, </w:t>
      </w:r>
      <w:r w:rsidRPr="00F458F8">
        <w:rPr>
          <w:rFonts w:ascii="Times New Roman" w:hAnsi="Times New Roman" w:cs="Times New Roman"/>
          <w:spacing w:val="-2"/>
          <w:sz w:val="24"/>
          <w:szCs w:val="24"/>
        </w:rPr>
        <w:t xml:space="preserve">щетки) после использования </w:t>
      </w:r>
      <w:r w:rsidRPr="00F458F8">
        <w:rPr>
          <w:rFonts w:ascii="Times New Roman" w:hAnsi="Times New Roman" w:cs="Times New Roman"/>
          <w:spacing w:val="-1"/>
          <w:sz w:val="24"/>
          <w:szCs w:val="24"/>
        </w:rPr>
        <w:t xml:space="preserve">погружается   </w:t>
      </w:r>
      <w:r w:rsidRPr="00F458F8">
        <w:rPr>
          <w:rFonts w:ascii="Times New Roman" w:hAnsi="Times New Roman" w:cs="Times New Roman"/>
          <w:bCs/>
          <w:iCs/>
          <w:spacing w:val="-1"/>
          <w:sz w:val="24"/>
          <w:szCs w:val="24"/>
        </w:rPr>
        <w:t>в</w:t>
      </w:r>
      <w:r w:rsidRPr="00F458F8">
        <w:rPr>
          <w:rFonts w:ascii="Times New Roman" w:hAnsi="Times New Roman" w:cs="Times New Roman"/>
          <w:bCs/>
          <w:i/>
          <w:iCs/>
          <w:spacing w:val="-1"/>
          <w:sz w:val="24"/>
          <w:szCs w:val="24"/>
        </w:rPr>
        <w:t xml:space="preserve">  </w:t>
      </w:r>
      <w:r w:rsidRPr="00F458F8">
        <w:rPr>
          <w:rFonts w:ascii="Times New Roman" w:hAnsi="Times New Roman" w:cs="Times New Roman"/>
          <w:bCs/>
          <w:spacing w:val="-1"/>
          <w:sz w:val="24"/>
          <w:szCs w:val="24"/>
        </w:rPr>
        <w:t xml:space="preserve">  </w:t>
      </w:r>
      <w:r w:rsidRPr="00F458F8">
        <w:rPr>
          <w:rFonts w:ascii="Times New Roman" w:hAnsi="Times New Roman" w:cs="Times New Roman"/>
          <w:spacing w:val="-1"/>
          <w:sz w:val="24"/>
          <w:szCs w:val="24"/>
        </w:rPr>
        <w:t xml:space="preserve">дезинфицирующий   </w:t>
      </w:r>
      <w:r w:rsidRPr="00F458F8">
        <w:rPr>
          <w:rFonts w:ascii="Times New Roman" w:hAnsi="Times New Roman" w:cs="Times New Roman"/>
          <w:bCs/>
          <w:spacing w:val="-1"/>
          <w:sz w:val="24"/>
          <w:szCs w:val="24"/>
        </w:rPr>
        <w:t xml:space="preserve">раствор   в </w:t>
      </w:r>
      <w:r w:rsidRPr="00F458F8">
        <w:rPr>
          <w:rFonts w:ascii="Times New Roman" w:hAnsi="Times New Roman" w:cs="Times New Roman"/>
          <w:spacing w:val="2"/>
          <w:sz w:val="24"/>
          <w:szCs w:val="24"/>
        </w:rPr>
        <w:t>соответствии с инструкцией по его применению</w:t>
      </w:r>
      <w:r w:rsidRPr="00F458F8">
        <w:rPr>
          <w:rFonts w:ascii="Times New Roman" w:hAnsi="Times New Roman" w:cs="Times New Roman"/>
          <w:bCs/>
          <w:sz w:val="24"/>
          <w:szCs w:val="24"/>
        </w:rPr>
        <w:t xml:space="preserve"> в режиме воздействия на вирусы, </w:t>
      </w:r>
      <w:r w:rsidRPr="00F458F8">
        <w:rPr>
          <w:rFonts w:ascii="Times New Roman" w:hAnsi="Times New Roman" w:cs="Times New Roman"/>
          <w:bCs/>
          <w:color w:val="000000"/>
          <w:sz w:val="24"/>
          <w:szCs w:val="24"/>
        </w:rPr>
        <w:t>ополаскивают проточной водой и просушивают. Хранят уборочный инвентарь в отведенном для этих целей месте.</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6"/>
          <w:sz w:val="24"/>
          <w:szCs w:val="24"/>
        </w:rPr>
        <w:t xml:space="preserve">7. Воспитатель контролирует соблюдение детьми правил </w:t>
      </w:r>
      <w:r w:rsidRPr="00F458F8">
        <w:rPr>
          <w:rFonts w:ascii="Times New Roman" w:hAnsi="Times New Roman" w:cs="Times New Roman"/>
          <w:bCs/>
          <w:spacing w:val="2"/>
          <w:sz w:val="24"/>
          <w:szCs w:val="24"/>
        </w:rPr>
        <w:t xml:space="preserve">личной гигиены </w:t>
      </w:r>
      <w:r w:rsidRPr="00F458F8">
        <w:rPr>
          <w:rFonts w:ascii="Times New Roman" w:hAnsi="Times New Roman" w:cs="Times New Roman"/>
          <w:spacing w:val="2"/>
          <w:sz w:val="24"/>
          <w:szCs w:val="24"/>
        </w:rPr>
        <w:t>после посещения туалета и перед приемом пищи.</w:t>
      </w:r>
      <w:r w:rsidRPr="00F458F8">
        <w:rPr>
          <w:rFonts w:ascii="Times New Roman" w:hAnsi="Times New Roman" w:cs="Times New Roman"/>
          <w:sz w:val="24"/>
          <w:szCs w:val="24"/>
        </w:rPr>
        <w:t xml:space="preserve"> В учреждениях должны быть созданы условия для соблюдения личной гигиены учащимися (настенные дозаторы и жидкое мыло, разовые индивидуальные  или </w:t>
      </w:r>
      <w:proofErr w:type="spellStart"/>
      <w:r w:rsidRPr="00F458F8">
        <w:rPr>
          <w:rFonts w:ascii="Times New Roman" w:hAnsi="Times New Roman" w:cs="Times New Roman"/>
          <w:sz w:val="24"/>
          <w:szCs w:val="24"/>
        </w:rPr>
        <w:t>электрополотенца</w:t>
      </w:r>
      <w:proofErr w:type="spellEnd"/>
      <w:r w:rsidRPr="00F458F8">
        <w:rPr>
          <w:rFonts w:ascii="Times New Roman" w:hAnsi="Times New Roman" w:cs="Times New Roman"/>
          <w:sz w:val="24"/>
          <w:szCs w:val="24"/>
        </w:rPr>
        <w:t>, раковины для мытья рук).</w:t>
      </w:r>
    </w:p>
    <w:p w:rsidR="002A59A2" w:rsidRPr="00F458F8" w:rsidRDefault="002A59A2" w:rsidP="002A59A2">
      <w:pPr>
        <w:tabs>
          <w:tab w:val="left" w:pos="4290"/>
        </w:tabs>
        <w:spacing w:after="0"/>
        <w:ind w:firstLine="540"/>
        <w:jc w:val="both"/>
        <w:rPr>
          <w:rFonts w:ascii="Times New Roman" w:hAnsi="Times New Roman" w:cs="Times New Roman"/>
          <w:spacing w:val="6"/>
          <w:sz w:val="24"/>
          <w:szCs w:val="24"/>
        </w:rPr>
      </w:pPr>
      <w:r w:rsidRPr="00F458F8">
        <w:rPr>
          <w:rFonts w:ascii="Times New Roman" w:hAnsi="Times New Roman" w:cs="Times New Roman"/>
          <w:spacing w:val="-7"/>
          <w:sz w:val="24"/>
          <w:szCs w:val="24"/>
        </w:rPr>
        <w:lastRenderedPageBreak/>
        <w:t>8.</w:t>
      </w:r>
      <w:r w:rsidRPr="00F458F8">
        <w:rPr>
          <w:rFonts w:ascii="Times New Roman" w:hAnsi="Times New Roman" w:cs="Times New Roman"/>
          <w:sz w:val="24"/>
          <w:szCs w:val="24"/>
        </w:rPr>
        <w:t xml:space="preserve"> </w:t>
      </w:r>
      <w:r w:rsidRPr="00F458F8">
        <w:rPr>
          <w:rFonts w:ascii="Times New Roman" w:hAnsi="Times New Roman" w:cs="Times New Roman"/>
          <w:b/>
          <w:spacing w:val="5"/>
          <w:sz w:val="24"/>
          <w:szCs w:val="24"/>
        </w:rPr>
        <w:t>На пищеблоке</w:t>
      </w:r>
      <w:r w:rsidRPr="00F458F8">
        <w:rPr>
          <w:rFonts w:ascii="Times New Roman" w:hAnsi="Times New Roman" w:cs="Times New Roman"/>
          <w:spacing w:val="5"/>
          <w:sz w:val="24"/>
          <w:szCs w:val="24"/>
        </w:rPr>
        <w:t xml:space="preserve"> </w:t>
      </w:r>
      <w:r w:rsidRPr="00F458F8">
        <w:rPr>
          <w:rFonts w:ascii="Times New Roman" w:hAnsi="Times New Roman" w:cs="Times New Roman"/>
          <w:bCs/>
          <w:spacing w:val="5"/>
          <w:sz w:val="24"/>
          <w:szCs w:val="24"/>
        </w:rPr>
        <w:t xml:space="preserve">строго соблюдаются </w:t>
      </w:r>
      <w:r w:rsidRPr="00F458F8">
        <w:rPr>
          <w:rFonts w:ascii="Times New Roman" w:hAnsi="Times New Roman" w:cs="Times New Roman"/>
          <w:spacing w:val="5"/>
          <w:sz w:val="24"/>
          <w:szCs w:val="24"/>
        </w:rPr>
        <w:t xml:space="preserve">требования  </w:t>
      </w:r>
      <w:r w:rsidRPr="00F458F8">
        <w:rPr>
          <w:rFonts w:ascii="Times New Roman" w:hAnsi="Times New Roman" w:cs="Times New Roman"/>
          <w:bCs/>
          <w:spacing w:val="5"/>
          <w:sz w:val="24"/>
          <w:szCs w:val="24"/>
        </w:rPr>
        <w:t xml:space="preserve">к </w:t>
      </w:r>
      <w:r w:rsidRPr="00F458F8">
        <w:rPr>
          <w:rFonts w:ascii="Times New Roman" w:hAnsi="Times New Roman" w:cs="Times New Roman"/>
          <w:spacing w:val="5"/>
          <w:sz w:val="24"/>
          <w:szCs w:val="24"/>
        </w:rPr>
        <w:t xml:space="preserve">условиям </w:t>
      </w:r>
      <w:r w:rsidRPr="00F458F8">
        <w:rPr>
          <w:rFonts w:ascii="Times New Roman" w:hAnsi="Times New Roman" w:cs="Times New Roman"/>
          <w:bCs/>
          <w:spacing w:val="5"/>
          <w:sz w:val="24"/>
          <w:szCs w:val="24"/>
        </w:rPr>
        <w:t xml:space="preserve">приема, </w:t>
      </w:r>
      <w:r w:rsidRPr="00F458F8">
        <w:rPr>
          <w:rFonts w:ascii="Times New Roman" w:hAnsi="Times New Roman" w:cs="Times New Roman"/>
          <w:spacing w:val="2"/>
          <w:sz w:val="24"/>
          <w:szCs w:val="24"/>
        </w:rPr>
        <w:t xml:space="preserve">хранения, сроков реализации </w:t>
      </w:r>
      <w:r w:rsidRPr="00F458F8">
        <w:rPr>
          <w:rFonts w:ascii="Times New Roman" w:hAnsi="Times New Roman" w:cs="Times New Roman"/>
          <w:bCs/>
          <w:spacing w:val="2"/>
          <w:sz w:val="24"/>
          <w:szCs w:val="24"/>
        </w:rPr>
        <w:t xml:space="preserve">пищевых </w:t>
      </w:r>
      <w:r w:rsidRPr="00F458F8">
        <w:rPr>
          <w:rFonts w:ascii="Times New Roman" w:hAnsi="Times New Roman" w:cs="Times New Roman"/>
          <w:spacing w:val="2"/>
          <w:sz w:val="24"/>
          <w:szCs w:val="24"/>
        </w:rPr>
        <w:t xml:space="preserve">продуктов </w:t>
      </w:r>
      <w:r w:rsidRPr="00F458F8">
        <w:rPr>
          <w:rFonts w:ascii="Times New Roman" w:hAnsi="Times New Roman" w:cs="Times New Roman"/>
          <w:bCs/>
          <w:spacing w:val="2"/>
          <w:sz w:val="24"/>
          <w:szCs w:val="24"/>
        </w:rPr>
        <w:t xml:space="preserve">и продовольственного сырья, </w:t>
      </w:r>
      <w:r w:rsidRPr="00F458F8">
        <w:rPr>
          <w:rFonts w:ascii="Times New Roman" w:hAnsi="Times New Roman" w:cs="Times New Roman"/>
          <w:spacing w:val="4"/>
          <w:sz w:val="24"/>
          <w:szCs w:val="24"/>
        </w:rPr>
        <w:t xml:space="preserve">технологии приготовления блюд, обработки </w:t>
      </w:r>
      <w:r w:rsidRPr="00F458F8">
        <w:rPr>
          <w:rFonts w:ascii="Times New Roman" w:hAnsi="Times New Roman" w:cs="Times New Roman"/>
          <w:bCs/>
          <w:spacing w:val="4"/>
          <w:sz w:val="24"/>
          <w:szCs w:val="24"/>
        </w:rPr>
        <w:t>свежих фруктов, овощей</w:t>
      </w:r>
      <w:r w:rsidRPr="00F458F8">
        <w:rPr>
          <w:rFonts w:ascii="Times New Roman" w:hAnsi="Times New Roman" w:cs="Times New Roman"/>
          <w:spacing w:val="4"/>
          <w:sz w:val="24"/>
          <w:szCs w:val="24"/>
        </w:rPr>
        <w:t xml:space="preserve">, </w:t>
      </w:r>
      <w:r w:rsidRPr="00F458F8">
        <w:rPr>
          <w:rFonts w:ascii="Times New Roman" w:hAnsi="Times New Roman" w:cs="Times New Roman"/>
          <w:bCs/>
          <w:sz w:val="24"/>
          <w:szCs w:val="24"/>
        </w:rPr>
        <w:t xml:space="preserve">употребляемых </w:t>
      </w:r>
      <w:r w:rsidRPr="00F458F8">
        <w:rPr>
          <w:rFonts w:ascii="Times New Roman" w:hAnsi="Times New Roman" w:cs="Times New Roman"/>
          <w:iCs/>
          <w:sz w:val="24"/>
          <w:szCs w:val="24"/>
        </w:rPr>
        <w:t>в</w:t>
      </w:r>
      <w:r w:rsidRPr="00F458F8">
        <w:rPr>
          <w:rFonts w:ascii="Times New Roman" w:hAnsi="Times New Roman" w:cs="Times New Roman"/>
          <w:i/>
          <w:iCs/>
          <w:sz w:val="24"/>
          <w:szCs w:val="24"/>
        </w:rPr>
        <w:t xml:space="preserve"> </w:t>
      </w:r>
      <w:r w:rsidRPr="00F458F8">
        <w:rPr>
          <w:rFonts w:ascii="Times New Roman" w:hAnsi="Times New Roman" w:cs="Times New Roman"/>
          <w:sz w:val="24"/>
          <w:szCs w:val="24"/>
        </w:rPr>
        <w:t xml:space="preserve">пищу без термической </w:t>
      </w:r>
      <w:r w:rsidRPr="00F458F8">
        <w:rPr>
          <w:rFonts w:ascii="Times New Roman" w:hAnsi="Times New Roman" w:cs="Times New Roman"/>
          <w:bCs/>
          <w:sz w:val="24"/>
          <w:szCs w:val="24"/>
        </w:rPr>
        <w:t xml:space="preserve">обработки </w:t>
      </w:r>
      <w:r w:rsidRPr="00F458F8">
        <w:rPr>
          <w:rFonts w:ascii="Times New Roman" w:hAnsi="Times New Roman" w:cs="Times New Roman"/>
          <w:sz w:val="24"/>
          <w:szCs w:val="24"/>
        </w:rPr>
        <w:t xml:space="preserve">в </w:t>
      </w:r>
      <w:r w:rsidRPr="00F458F8">
        <w:rPr>
          <w:rFonts w:ascii="Times New Roman" w:hAnsi="Times New Roman" w:cs="Times New Roman"/>
          <w:bCs/>
          <w:sz w:val="24"/>
          <w:szCs w:val="24"/>
        </w:rPr>
        <w:t xml:space="preserve">соответствии </w:t>
      </w:r>
      <w:r w:rsidRPr="00F458F8">
        <w:rPr>
          <w:rFonts w:ascii="Times New Roman" w:hAnsi="Times New Roman" w:cs="Times New Roman"/>
          <w:sz w:val="24"/>
          <w:szCs w:val="24"/>
        </w:rPr>
        <w:t xml:space="preserve">с санитарными </w:t>
      </w:r>
      <w:r w:rsidRPr="00F458F8">
        <w:rPr>
          <w:rFonts w:ascii="Times New Roman" w:hAnsi="Times New Roman" w:cs="Times New Roman"/>
          <w:spacing w:val="1"/>
          <w:sz w:val="24"/>
          <w:szCs w:val="24"/>
        </w:rPr>
        <w:t>требованиями</w:t>
      </w:r>
      <w:r w:rsidRPr="00F458F8">
        <w:rPr>
          <w:rFonts w:ascii="Times New Roman" w:hAnsi="Times New Roman" w:cs="Times New Roman"/>
          <w:spacing w:val="6"/>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7"/>
          <w:sz w:val="24"/>
          <w:szCs w:val="24"/>
        </w:rPr>
        <w:t xml:space="preserve">Персоналом пищеблока строго соблюдаются правила личной гигиены. </w:t>
      </w:r>
    </w:p>
    <w:p w:rsidR="002A59A2" w:rsidRPr="00F458F8" w:rsidRDefault="002A59A2" w:rsidP="002A59A2">
      <w:pPr>
        <w:spacing w:after="0"/>
        <w:ind w:firstLine="540"/>
        <w:jc w:val="both"/>
        <w:rPr>
          <w:rFonts w:ascii="Times New Roman" w:hAnsi="Times New Roman" w:cs="Times New Roman"/>
          <w:b/>
          <w:spacing w:val="3"/>
          <w:sz w:val="24"/>
          <w:szCs w:val="24"/>
        </w:rPr>
      </w:pPr>
      <w:r w:rsidRPr="00F458F8">
        <w:rPr>
          <w:rFonts w:ascii="Times New Roman" w:hAnsi="Times New Roman" w:cs="Times New Roman"/>
          <w:b/>
          <w:spacing w:val="3"/>
          <w:sz w:val="24"/>
          <w:szCs w:val="24"/>
        </w:rPr>
        <w:t>Обработка посуды</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pacing w:val="3"/>
          <w:sz w:val="24"/>
          <w:szCs w:val="24"/>
        </w:rPr>
        <w:t xml:space="preserve"> Столовую п</w:t>
      </w:r>
      <w:r w:rsidRPr="00F458F8">
        <w:rPr>
          <w:rFonts w:ascii="Times New Roman" w:hAnsi="Times New Roman" w:cs="Times New Roman"/>
          <w:color w:val="000000"/>
          <w:spacing w:val="-3"/>
          <w:sz w:val="24"/>
          <w:szCs w:val="24"/>
        </w:rPr>
        <w:t xml:space="preserve">осуду    освобождают  от  остатков    пищи  и  полностью  погружают    в </w:t>
      </w:r>
      <w:r w:rsidRPr="00F458F8">
        <w:rPr>
          <w:rFonts w:ascii="Times New Roman" w:hAnsi="Times New Roman" w:cs="Times New Roman"/>
          <w:color w:val="000000"/>
          <w:spacing w:val="-1"/>
          <w:sz w:val="24"/>
          <w:szCs w:val="24"/>
        </w:rPr>
        <w:t xml:space="preserve">дезинфицирующий раствор из расчета 2 л на 1 комплект. По окончании дезинфекции посуду </w:t>
      </w:r>
      <w:r w:rsidRPr="00F458F8">
        <w:rPr>
          <w:rFonts w:ascii="Times New Roman" w:hAnsi="Times New Roman" w:cs="Times New Roman"/>
          <w:color w:val="000000"/>
          <w:spacing w:val="-4"/>
          <w:sz w:val="24"/>
          <w:szCs w:val="24"/>
        </w:rPr>
        <w:t>промывают водой не менее 3 минут до исчезновения запаха хлора,</w:t>
      </w:r>
      <w:r w:rsidRPr="00F458F8">
        <w:rPr>
          <w:rFonts w:ascii="Times New Roman" w:hAnsi="Times New Roman" w:cs="Times New Roman"/>
          <w:spacing w:val="3"/>
          <w:sz w:val="24"/>
          <w:szCs w:val="24"/>
        </w:rPr>
        <w:t xml:space="preserve"> ополаскивают горячей водой </w:t>
      </w:r>
      <w:r w:rsidRPr="00F458F8">
        <w:rPr>
          <w:rFonts w:ascii="Times New Roman" w:hAnsi="Times New Roman" w:cs="Times New Roman"/>
          <w:bCs/>
          <w:spacing w:val="3"/>
          <w:sz w:val="24"/>
          <w:szCs w:val="24"/>
        </w:rPr>
        <w:t xml:space="preserve">и </w:t>
      </w:r>
      <w:r w:rsidRPr="00F458F8">
        <w:rPr>
          <w:rFonts w:ascii="Times New Roman" w:hAnsi="Times New Roman" w:cs="Times New Roman"/>
          <w:spacing w:val="3"/>
          <w:sz w:val="24"/>
          <w:szCs w:val="24"/>
        </w:rPr>
        <w:t>просушивают.</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8"/>
          <w:sz w:val="24"/>
          <w:szCs w:val="24"/>
        </w:rPr>
        <w:t xml:space="preserve">Ветошь для мытья посуды, для протирания столов замачивают после каждого использования в </w:t>
      </w:r>
      <w:proofErr w:type="spellStart"/>
      <w:r w:rsidRPr="00F458F8">
        <w:rPr>
          <w:rFonts w:ascii="Times New Roman" w:hAnsi="Times New Roman" w:cs="Times New Roman"/>
          <w:spacing w:val="8"/>
          <w:sz w:val="24"/>
          <w:szCs w:val="24"/>
        </w:rPr>
        <w:t>дезраствор</w:t>
      </w:r>
      <w:proofErr w:type="gramStart"/>
      <w:r w:rsidRPr="00F458F8">
        <w:rPr>
          <w:rFonts w:ascii="Times New Roman" w:hAnsi="Times New Roman" w:cs="Times New Roman"/>
          <w:spacing w:val="8"/>
          <w:sz w:val="24"/>
          <w:szCs w:val="24"/>
        </w:rPr>
        <w:t>,</w:t>
      </w:r>
      <w:r w:rsidRPr="00F458F8">
        <w:rPr>
          <w:rFonts w:ascii="Times New Roman" w:hAnsi="Times New Roman" w:cs="Times New Roman"/>
          <w:bCs/>
          <w:sz w:val="24"/>
          <w:szCs w:val="24"/>
        </w:rPr>
        <w:t>з</w:t>
      </w:r>
      <w:proofErr w:type="gramEnd"/>
      <w:r w:rsidRPr="00F458F8">
        <w:rPr>
          <w:rFonts w:ascii="Times New Roman" w:hAnsi="Times New Roman" w:cs="Times New Roman"/>
          <w:bCs/>
          <w:sz w:val="24"/>
          <w:szCs w:val="24"/>
        </w:rPr>
        <w:t>атем</w:t>
      </w:r>
      <w:proofErr w:type="spellEnd"/>
      <w:r w:rsidRPr="00F458F8">
        <w:rPr>
          <w:rFonts w:ascii="Times New Roman" w:hAnsi="Times New Roman" w:cs="Times New Roman"/>
          <w:bCs/>
          <w:sz w:val="24"/>
          <w:szCs w:val="24"/>
        </w:rPr>
        <w:t xml:space="preserve"> прополаскивают, </w:t>
      </w:r>
      <w:r w:rsidRPr="00F458F8">
        <w:rPr>
          <w:rFonts w:ascii="Times New Roman" w:hAnsi="Times New Roman" w:cs="Times New Roman"/>
          <w:sz w:val="24"/>
          <w:szCs w:val="24"/>
        </w:rPr>
        <w:t xml:space="preserve">сушат </w:t>
      </w:r>
      <w:r w:rsidRPr="00F458F8">
        <w:rPr>
          <w:rFonts w:ascii="Times New Roman" w:hAnsi="Times New Roman" w:cs="Times New Roman"/>
          <w:bCs/>
          <w:sz w:val="24"/>
          <w:szCs w:val="24"/>
        </w:rPr>
        <w:t xml:space="preserve">и хранят </w:t>
      </w:r>
      <w:r w:rsidRPr="00F458F8">
        <w:rPr>
          <w:rFonts w:ascii="Times New Roman" w:hAnsi="Times New Roman" w:cs="Times New Roman"/>
          <w:sz w:val="24"/>
          <w:szCs w:val="24"/>
        </w:rPr>
        <w:t>в специальной промаркированной таре.</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spacing w:val="10"/>
          <w:sz w:val="24"/>
          <w:szCs w:val="24"/>
        </w:rPr>
        <w:t xml:space="preserve">Влажная уборка в столовой проводится после каждого </w:t>
      </w:r>
      <w:r w:rsidRPr="00F458F8">
        <w:rPr>
          <w:rFonts w:ascii="Times New Roman" w:hAnsi="Times New Roman" w:cs="Times New Roman"/>
          <w:bCs/>
          <w:spacing w:val="10"/>
          <w:sz w:val="24"/>
          <w:szCs w:val="24"/>
        </w:rPr>
        <w:t xml:space="preserve">посещения </w:t>
      </w:r>
      <w:r w:rsidRPr="00F458F8">
        <w:rPr>
          <w:rFonts w:ascii="Times New Roman" w:hAnsi="Times New Roman" w:cs="Times New Roman"/>
          <w:spacing w:val="6"/>
          <w:sz w:val="24"/>
          <w:szCs w:val="24"/>
        </w:rPr>
        <w:t xml:space="preserve">ее детьми  </w:t>
      </w:r>
      <w:r w:rsidRPr="00F458F8">
        <w:rPr>
          <w:rFonts w:ascii="Times New Roman" w:hAnsi="Times New Roman" w:cs="Times New Roman"/>
          <w:iCs/>
          <w:spacing w:val="6"/>
          <w:sz w:val="24"/>
          <w:szCs w:val="24"/>
        </w:rPr>
        <w:t>с</w:t>
      </w:r>
      <w:r w:rsidRPr="00F458F8">
        <w:rPr>
          <w:rFonts w:ascii="Times New Roman" w:hAnsi="Times New Roman" w:cs="Times New Roman"/>
          <w:i/>
          <w:iCs/>
          <w:spacing w:val="6"/>
          <w:sz w:val="24"/>
          <w:szCs w:val="24"/>
        </w:rPr>
        <w:t xml:space="preserve"> </w:t>
      </w:r>
      <w:r w:rsidRPr="00F458F8">
        <w:rPr>
          <w:rFonts w:ascii="Times New Roman" w:hAnsi="Times New Roman" w:cs="Times New Roman"/>
          <w:spacing w:val="6"/>
          <w:sz w:val="24"/>
          <w:szCs w:val="24"/>
        </w:rPr>
        <w:t xml:space="preserve">применением </w:t>
      </w:r>
      <w:r w:rsidRPr="00F458F8">
        <w:rPr>
          <w:rFonts w:ascii="Times New Roman" w:hAnsi="Times New Roman" w:cs="Times New Roman"/>
          <w:bCs/>
          <w:spacing w:val="6"/>
          <w:sz w:val="24"/>
          <w:szCs w:val="24"/>
        </w:rPr>
        <w:t xml:space="preserve">моющих и дезинфицирующих средств. </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6"/>
          <w:sz w:val="24"/>
          <w:szCs w:val="24"/>
        </w:rPr>
        <w:t xml:space="preserve">После </w:t>
      </w:r>
      <w:r w:rsidRPr="00F458F8">
        <w:rPr>
          <w:rFonts w:ascii="Times New Roman" w:hAnsi="Times New Roman" w:cs="Times New Roman"/>
          <w:spacing w:val="8"/>
          <w:sz w:val="24"/>
          <w:szCs w:val="24"/>
        </w:rPr>
        <w:t xml:space="preserve">каждого приема пищи столы моются горячей водой (50 - 60 С) с мылом и </w:t>
      </w:r>
      <w:r w:rsidRPr="00F458F8">
        <w:rPr>
          <w:rFonts w:ascii="Times New Roman" w:hAnsi="Times New Roman" w:cs="Times New Roman"/>
          <w:spacing w:val="4"/>
          <w:sz w:val="24"/>
          <w:szCs w:val="24"/>
        </w:rPr>
        <w:t xml:space="preserve">разрешенными дезинфицирующими </w:t>
      </w:r>
      <w:r w:rsidRPr="00F458F8">
        <w:rPr>
          <w:rFonts w:ascii="Times New Roman" w:hAnsi="Times New Roman" w:cs="Times New Roman"/>
          <w:spacing w:val="1"/>
          <w:sz w:val="24"/>
          <w:szCs w:val="24"/>
        </w:rPr>
        <w:t xml:space="preserve">средствами. </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pacing w:val="-11"/>
          <w:sz w:val="24"/>
          <w:szCs w:val="24"/>
        </w:rPr>
        <w:t>9.</w:t>
      </w:r>
      <w:r w:rsidRPr="00F458F8">
        <w:rPr>
          <w:rFonts w:ascii="Times New Roman" w:hAnsi="Times New Roman" w:cs="Times New Roman"/>
          <w:bCs/>
          <w:sz w:val="24"/>
          <w:szCs w:val="24"/>
        </w:rPr>
        <w:t xml:space="preserve"> </w:t>
      </w:r>
      <w:r w:rsidRPr="00F458F8">
        <w:rPr>
          <w:rFonts w:ascii="Times New Roman" w:hAnsi="Times New Roman" w:cs="Times New Roman"/>
          <w:b/>
          <w:bCs/>
          <w:spacing w:val="-2"/>
          <w:sz w:val="24"/>
          <w:szCs w:val="24"/>
        </w:rPr>
        <w:t xml:space="preserve">Питьевой  </w:t>
      </w:r>
      <w:r w:rsidRPr="00F458F8">
        <w:rPr>
          <w:rFonts w:ascii="Times New Roman" w:hAnsi="Times New Roman" w:cs="Times New Roman"/>
          <w:b/>
          <w:spacing w:val="-2"/>
          <w:sz w:val="24"/>
          <w:szCs w:val="24"/>
        </w:rPr>
        <w:t>режим</w:t>
      </w:r>
      <w:r w:rsidRPr="00F458F8">
        <w:rPr>
          <w:rFonts w:ascii="Times New Roman" w:hAnsi="Times New Roman" w:cs="Times New Roman"/>
          <w:spacing w:val="-2"/>
          <w:sz w:val="24"/>
          <w:szCs w:val="24"/>
        </w:rPr>
        <w:t xml:space="preserve">  вводится  </w:t>
      </w:r>
      <w:r w:rsidRPr="00F458F8">
        <w:rPr>
          <w:rFonts w:ascii="Times New Roman" w:hAnsi="Times New Roman" w:cs="Times New Roman"/>
          <w:bCs/>
          <w:spacing w:val="-2"/>
          <w:sz w:val="24"/>
          <w:szCs w:val="24"/>
        </w:rPr>
        <w:t xml:space="preserve">путем  использования бутилированной </w:t>
      </w:r>
      <w:r w:rsidRPr="00F458F8">
        <w:rPr>
          <w:rFonts w:ascii="Times New Roman" w:hAnsi="Times New Roman" w:cs="Times New Roman"/>
          <w:bCs/>
          <w:spacing w:val="-7"/>
          <w:sz w:val="24"/>
          <w:szCs w:val="24"/>
        </w:rPr>
        <w:t xml:space="preserve">питьевой   негазированной </w:t>
      </w:r>
      <w:r w:rsidRPr="00F458F8">
        <w:rPr>
          <w:rFonts w:ascii="Times New Roman" w:hAnsi="Times New Roman" w:cs="Times New Roman"/>
          <w:spacing w:val="-7"/>
          <w:sz w:val="24"/>
          <w:szCs w:val="24"/>
        </w:rPr>
        <w:t xml:space="preserve">воды промышленного </w:t>
      </w:r>
      <w:r w:rsidRPr="00F458F8">
        <w:rPr>
          <w:rFonts w:ascii="Times New Roman" w:hAnsi="Times New Roman" w:cs="Times New Roman"/>
          <w:bCs/>
          <w:spacing w:val="-7"/>
          <w:sz w:val="24"/>
          <w:szCs w:val="24"/>
        </w:rPr>
        <w:t xml:space="preserve">производства при наличии </w:t>
      </w:r>
      <w:r w:rsidRPr="00F458F8">
        <w:rPr>
          <w:rFonts w:ascii="Times New Roman" w:hAnsi="Times New Roman" w:cs="Times New Roman"/>
          <w:sz w:val="24"/>
          <w:szCs w:val="24"/>
        </w:rPr>
        <w:t xml:space="preserve">документов, подтверждающих ее  качество  </w:t>
      </w:r>
      <w:r w:rsidRPr="00F458F8">
        <w:rPr>
          <w:rFonts w:ascii="Times New Roman" w:hAnsi="Times New Roman" w:cs="Times New Roman"/>
          <w:bCs/>
          <w:sz w:val="24"/>
          <w:szCs w:val="24"/>
        </w:rPr>
        <w:t xml:space="preserve">и  безопасность  </w:t>
      </w:r>
      <w:r w:rsidRPr="00F458F8">
        <w:rPr>
          <w:rFonts w:ascii="Times New Roman" w:hAnsi="Times New Roman" w:cs="Times New Roman"/>
          <w:sz w:val="24"/>
          <w:szCs w:val="24"/>
        </w:rPr>
        <w:t xml:space="preserve">и  </w:t>
      </w:r>
      <w:r w:rsidRPr="00F458F8">
        <w:rPr>
          <w:rFonts w:ascii="Times New Roman" w:hAnsi="Times New Roman" w:cs="Times New Roman"/>
          <w:bCs/>
          <w:spacing w:val="-3"/>
          <w:sz w:val="24"/>
          <w:szCs w:val="24"/>
        </w:rPr>
        <w:t xml:space="preserve">индивидуальных кружек. Бутилированная вода закупается </w:t>
      </w:r>
      <w:r w:rsidRPr="00F458F8">
        <w:rPr>
          <w:rFonts w:ascii="Times New Roman" w:hAnsi="Times New Roman" w:cs="Times New Roman"/>
          <w:sz w:val="24"/>
          <w:szCs w:val="24"/>
        </w:rPr>
        <w:t xml:space="preserve">учреждением </w:t>
      </w:r>
      <w:r w:rsidRPr="00F458F8">
        <w:rPr>
          <w:rFonts w:ascii="Times New Roman" w:hAnsi="Times New Roman" w:cs="Times New Roman"/>
          <w:bCs/>
          <w:sz w:val="24"/>
          <w:szCs w:val="24"/>
        </w:rPr>
        <w:t>централизованно.</w:t>
      </w:r>
    </w:p>
    <w:p w:rsidR="002A59A2" w:rsidRPr="00F458F8" w:rsidRDefault="002A59A2" w:rsidP="002A59A2">
      <w:pPr>
        <w:spacing w:after="0"/>
        <w:ind w:firstLine="540"/>
        <w:jc w:val="both"/>
        <w:rPr>
          <w:rFonts w:ascii="Times New Roman" w:hAnsi="Times New Roman" w:cs="Times New Roman"/>
          <w:spacing w:val="9"/>
          <w:sz w:val="24"/>
          <w:szCs w:val="24"/>
        </w:rPr>
      </w:pPr>
      <w:r w:rsidRPr="00F458F8">
        <w:rPr>
          <w:rFonts w:ascii="Times New Roman" w:hAnsi="Times New Roman" w:cs="Times New Roman"/>
          <w:bCs/>
          <w:spacing w:val="1"/>
          <w:sz w:val="24"/>
          <w:szCs w:val="24"/>
        </w:rPr>
        <w:t xml:space="preserve">При отсутствии возможности </w:t>
      </w:r>
      <w:r w:rsidRPr="00F458F8">
        <w:rPr>
          <w:rFonts w:ascii="Times New Roman" w:hAnsi="Times New Roman" w:cs="Times New Roman"/>
          <w:spacing w:val="1"/>
          <w:sz w:val="24"/>
          <w:szCs w:val="24"/>
        </w:rPr>
        <w:t xml:space="preserve">приобретения бутилированной воды может использоваться охлажденная кипяченая вода. Кипячение воды </w:t>
      </w:r>
      <w:r w:rsidRPr="00F458F8">
        <w:rPr>
          <w:rFonts w:ascii="Times New Roman" w:hAnsi="Times New Roman" w:cs="Times New Roman"/>
          <w:bCs/>
          <w:spacing w:val="1"/>
          <w:sz w:val="24"/>
          <w:szCs w:val="24"/>
        </w:rPr>
        <w:t xml:space="preserve">производится на пищеблоке </w:t>
      </w:r>
      <w:r w:rsidRPr="00F458F8">
        <w:rPr>
          <w:rFonts w:ascii="Times New Roman" w:hAnsi="Times New Roman" w:cs="Times New Roman"/>
          <w:spacing w:val="1"/>
          <w:sz w:val="24"/>
          <w:szCs w:val="24"/>
        </w:rPr>
        <w:t xml:space="preserve">ДОУ </w:t>
      </w:r>
      <w:r w:rsidRPr="00F458F8">
        <w:rPr>
          <w:rFonts w:ascii="Times New Roman" w:hAnsi="Times New Roman" w:cs="Times New Roman"/>
          <w:bCs/>
          <w:spacing w:val="1"/>
          <w:sz w:val="24"/>
          <w:szCs w:val="24"/>
        </w:rPr>
        <w:t xml:space="preserve">непосредственно в чайниках с </w:t>
      </w:r>
      <w:r w:rsidRPr="00F458F8">
        <w:rPr>
          <w:rFonts w:ascii="Times New Roman" w:hAnsi="Times New Roman" w:cs="Times New Roman"/>
          <w:spacing w:val="1"/>
          <w:sz w:val="24"/>
          <w:szCs w:val="24"/>
        </w:rPr>
        <w:t xml:space="preserve">крышкой. Для питья используются индивидуальные </w:t>
      </w:r>
      <w:r w:rsidRPr="00F458F8">
        <w:rPr>
          <w:rFonts w:ascii="Times New Roman" w:hAnsi="Times New Roman" w:cs="Times New Roman"/>
          <w:spacing w:val="9"/>
          <w:sz w:val="24"/>
          <w:szCs w:val="24"/>
        </w:rPr>
        <w:t xml:space="preserve">стаканы (кружки). </w:t>
      </w:r>
    </w:p>
    <w:p w:rsidR="002A59A2" w:rsidRPr="00F458F8" w:rsidRDefault="002A59A2" w:rsidP="002A59A2">
      <w:pPr>
        <w:spacing w:after="0"/>
        <w:ind w:firstLine="540"/>
        <w:jc w:val="both"/>
        <w:rPr>
          <w:rFonts w:ascii="Times New Roman" w:hAnsi="Times New Roman" w:cs="Times New Roman"/>
          <w:spacing w:val="1"/>
          <w:sz w:val="24"/>
          <w:szCs w:val="24"/>
        </w:rPr>
      </w:pPr>
      <w:r w:rsidRPr="00F458F8">
        <w:rPr>
          <w:rFonts w:ascii="Times New Roman" w:hAnsi="Times New Roman" w:cs="Times New Roman"/>
          <w:spacing w:val="9"/>
          <w:sz w:val="24"/>
          <w:szCs w:val="24"/>
        </w:rPr>
        <w:t xml:space="preserve">Далее стаканы </w:t>
      </w:r>
      <w:r w:rsidRPr="00F458F8">
        <w:rPr>
          <w:rFonts w:ascii="Times New Roman" w:hAnsi="Times New Roman" w:cs="Times New Roman"/>
          <w:bCs/>
          <w:spacing w:val="3"/>
          <w:sz w:val="24"/>
          <w:szCs w:val="24"/>
          <w:u w:val="single"/>
        </w:rPr>
        <w:t>полностью погружают</w:t>
      </w:r>
      <w:r w:rsidRPr="00F458F8">
        <w:rPr>
          <w:rFonts w:ascii="Times New Roman" w:hAnsi="Times New Roman" w:cs="Times New Roman"/>
          <w:bCs/>
          <w:spacing w:val="3"/>
          <w:sz w:val="24"/>
          <w:szCs w:val="24"/>
        </w:rPr>
        <w:t xml:space="preserve"> </w:t>
      </w:r>
      <w:proofErr w:type="gramStart"/>
      <w:r w:rsidRPr="00F458F8">
        <w:rPr>
          <w:rFonts w:ascii="Times New Roman" w:hAnsi="Times New Roman" w:cs="Times New Roman"/>
          <w:spacing w:val="3"/>
          <w:sz w:val="24"/>
          <w:szCs w:val="24"/>
        </w:rPr>
        <w:t>в дезинфицирующий раствор в</w:t>
      </w:r>
      <w:r w:rsidRPr="00F458F8">
        <w:rPr>
          <w:rFonts w:ascii="Times New Roman" w:hAnsi="Times New Roman" w:cs="Times New Roman"/>
          <w:spacing w:val="7"/>
          <w:sz w:val="24"/>
          <w:szCs w:val="24"/>
        </w:rPr>
        <w:t xml:space="preserve"> </w:t>
      </w:r>
      <w:r w:rsidRPr="00F458F8">
        <w:rPr>
          <w:rFonts w:ascii="Times New Roman" w:hAnsi="Times New Roman" w:cs="Times New Roman"/>
          <w:bCs/>
          <w:spacing w:val="7"/>
          <w:sz w:val="24"/>
          <w:szCs w:val="24"/>
        </w:rPr>
        <w:t xml:space="preserve">соответствии с </w:t>
      </w:r>
      <w:r w:rsidRPr="00F458F8">
        <w:rPr>
          <w:rFonts w:ascii="Times New Roman" w:hAnsi="Times New Roman" w:cs="Times New Roman"/>
          <w:spacing w:val="3"/>
          <w:sz w:val="24"/>
          <w:szCs w:val="24"/>
        </w:rPr>
        <w:t>инструкцией по его применению по режиму</w:t>
      </w:r>
      <w:proofErr w:type="gramEnd"/>
      <w:r w:rsidRPr="00F458F8">
        <w:rPr>
          <w:rFonts w:ascii="Times New Roman" w:hAnsi="Times New Roman" w:cs="Times New Roman"/>
          <w:spacing w:val="3"/>
          <w:sz w:val="24"/>
          <w:szCs w:val="24"/>
        </w:rPr>
        <w:t xml:space="preserve"> воздействия на вирусы. После </w:t>
      </w:r>
      <w:r w:rsidRPr="00F458F8">
        <w:rPr>
          <w:rFonts w:ascii="Times New Roman" w:hAnsi="Times New Roman" w:cs="Times New Roman"/>
          <w:bCs/>
          <w:spacing w:val="3"/>
          <w:sz w:val="24"/>
          <w:szCs w:val="24"/>
        </w:rPr>
        <w:t xml:space="preserve">обеззараживания </w:t>
      </w:r>
      <w:r w:rsidRPr="00F458F8">
        <w:rPr>
          <w:rFonts w:ascii="Times New Roman" w:hAnsi="Times New Roman" w:cs="Times New Roman"/>
          <w:spacing w:val="3"/>
          <w:sz w:val="24"/>
          <w:szCs w:val="24"/>
        </w:rPr>
        <w:t xml:space="preserve">посуду моют, ополаскивают горячей водой </w:t>
      </w:r>
      <w:r w:rsidRPr="00F458F8">
        <w:rPr>
          <w:rFonts w:ascii="Times New Roman" w:hAnsi="Times New Roman" w:cs="Times New Roman"/>
          <w:bCs/>
          <w:spacing w:val="3"/>
          <w:sz w:val="24"/>
          <w:szCs w:val="24"/>
        </w:rPr>
        <w:t xml:space="preserve">и </w:t>
      </w:r>
      <w:r w:rsidRPr="00F458F8">
        <w:rPr>
          <w:rFonts w:ascii="Times New Roman" w:hAnsi="Times New Roman" w:cs="Times New Roman"/>
          <w:spacing w:val="3"/>
          <w:sz w:val="24"/>
          <w:szCs w:val="24"/>
        </w:rPr>
        <w:t xml:space="preserve">просушивают. </w:t>
      </w:r>
      <w:r w:rsidRPr="00F458F8">
        <w:rPr>
          <w:rFonts w:ascii="Times New Roman" w:hAnsi="Times New Roman" w:cs="Times New Roman"/>
          <w:spacing w:val="-1"/>
          <w:sz w:val="24"/>
          <w:szCs w:val="24"/>
        </w:rPr>
        <w:t xml:space="preserve">Замена </w:t>
      </w:r>
      <w:r w:rsidRPr="00F458F8">
        <w:rPr>
          <w:rFonts w:ascii="Times New Roman" w:hAnsi="Times New Roman" w:cs="Times New Roman"/>
          <w:bCs/>
          <w:spacing w:val="-1"/>
          <w:sz w:val="24"/>
          <w:szCs w:val="24"/>
        </w:rPr>
        <w:t xml:space="preserve">кипяченой воды проводится </w:t>
      </w:r>
      <w:r w:rsidRPr="00F458F8">
        <w:rPr>
          <w:rFonts w:ascii="Times New Roman" w:hAnsi="Times New Roman" w:cs="Times New Roman"/>
          <w:spacing w:val="-1"/>
          <w:sz w:val="24"/>
          <w:szCs w:val="24"/>
        </w:rPr>
        <w:t xml:space="preserve">по мере </w:t>
      </w:r>
      <w:r w:rsidRPr="00F458F8">
        <w:rPr>
          <w:rFonts w:ascii="Times New Roman" w:hAnsi="Times New Roman" w:cs="Times New Roman"/>
          <w:iCs/>
          <w:spacing w:val="-1"/>
          <w:sz w:val="24"/>
          <w:szCs w:val="24"/>
        </w:rPr>
        <w:t>ее</w:t>
      </w:r>
      <w:r w:rsidRPr="00F458F8">
        <w:rPr>
          <w:rFonts w:ascii="Times New Roman" w:hAnsi="Times New Roman" w:cs="Times New Roman"/>
          <w:i/>
          <w:iCs/>
          <w:spacing w:val="-1"/>
          <w:sz w:val="24"/>
          <w:szCs w:val="24"/>
        </w:rPr>
        <w:t xml:space="preserve"> </w:t>
      </w:r>
      <w:r w:rsidRPr="00F458F8">
        <w:rPr>
          <w:rFonts w:ascii="Times New Roman" w:hAnsi="Times New Roman" w:cs="Times New Roman"/>
          <w:spacing w:val="-1"/>
          <w:sz w:val="24"/>
          <w:szCs w:val="24"/>
        </w:rPr>
        <w:t xml:space="preserve">расходования, но </w:t>
      </w:r>
      <w:r w:rsidRPr="00F458F8">
        <w:rPr>
          <w:rFonts w:ascii="Times New Roman" w:hAnsi="Times New Roman" w:cs="Times New Roman"/>
          <w:bCs/>
          <w:spacing w:val="-1"/>
          <w:sz w:val="24"/>
          <w:szCs w:val="24"/>
        </w:rPr>
        <w:t xml:space="preserve">не </w:t>
      </w:r>
      <w:r w:rsidRPr="00F458F8">
        <w:rPr>
          <w:rFonts w:ascii="Times New Roman" w:hAnsi="Times New Roman" w:cs="Times New Roman"/>
          <w:spacing w:val="-6"/>
          <w:sz w:val="24"/>
          <w:szCs w:val="24"/>
        </w:rPr>
        <w:t xml:space="preserve">позднее, чем через 2 часа после окончания кипячения, когда использованная вода сливается, обрабатываются чайники и вновь кипятится свежая вода. </w:t>
      </w:r>
      <w:r w:rsidRPr="00F458F8">
        <w:rPr>
          <w:rFonts w:ascii="Times New Roman" w:hAnsi="Times New Roman" w:cs="Times New Roman"/>
          <w:spacing w:val="1"/>
          <w:sz w:val="24"/>
          <w:szCs w:val="24"/>
        </w:rPr>
        <w:t xml:space="preserve">За </w:t>
      </w:r>
      <w:r w:rsidRPr="00F458F8">
        <w:rPr>
          <w:rFonts w:ascii="Times New Roman" w:hAnsi="Times New Roman" w:cs="Times New Roman"/>
          <w:bCs/>
          <w:spacing w:val="1"/>
          <w:sz w:val="24"/>
          <w:szCs w:val="24"/>
        </w:rPr>
        <w:t xml:space="preserve"> организацию </w:t>
      </w:r>
      <w:r w:rsidRPr="00F458F8">
        <w:rPr>
          <w:rFonts w:ascii="Times New Roman" w:hAnsi="Times New Roman" w:cs="Times New Roman"/>
          <w:spacing w:val="1"/>
          <w:sz w:val="24"/>
          <w:szCs w:val="24"/>
        </w:rPr>
        <w:t xml:space="preserve">питьевого режима </w:t>
      </w:r>
      <w:r w:rsidRPr="00F458F8">
        <w:rPr>
          <w:rFonts w:ascii="Times New Roman" w:hAnsi="Times New Roman" w:cs="Times New Roman"/>
          <w:spacing w:val="1"/>
          <w:sz w:val="24"/>
          <w:szCs w:val="24"/>
          <w:u w:val="single"/>
        </w:rPr>
        <w:t>в группе</w:t>
      </w:r>
      <w:r w:rsidRPr="00F458F8">
        <w:rPr>
          <w:rFonts w:ascii="Times New Roman" w:hAnsi="Times New Roman" w:cs="Times New Roman"/>
          <w:spacing w:val="1"/>
          <w:sz w:val="24"/>
          <w:szCs w:val="24"/>
        </w:rPr>
        <w:t xml:space="preserve"> ответственность несет воспитатель.</w:t>
      </w:r>
    </w:p>
    <w:p w:rsidR="008728A6" w:rsidRDefault="00126ABE">
      <w:bookmarkStart w:id="0" w:name="_GoBack"/>
      <w:bookmarkEnd w:id="0"/>
    </w:p>
    <w:sectPr w:rsidR="008728A6" w:rsidSect="003D3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A26B4"/>
    <w:multiLevelType w:val="hybridMultilevel"/>
    <w:tmpl w:val="0BDEB7B8"/>
    <w:lvl w:ilvl="0" w:tplc="A99E8A26">
      <w:start w:val="1"/>
      <w:numFmt w:val="bullet"/>
      <w:lvlText w:val="•"/>
      <w:lvlJc w:val="left"/>
      <w:pPr>
        <w:tabs>
          <w:tab w:val="num" w:pos="720"/>
        </w:tabs>
        <w:ind w:left="720" w:hanging="360"/>
      </w:pPr>
      <w:rPr>
        <w:rFonts w:ascii="Times New Roman" w:hAnsi="Times New Roman" w:hint="default"/>
      </w:rPr>
    </w:lvl>
    <w:lvl w:ilvl="1" w:tplc="6C544104" w:tentative="1">
      <w:start w:val="1"/>
      <w:numFmt w:val="bullet"/>
      <w:lvlText w:val="•"/>
      <w:lvlJc w:val="left"/>
      <w:pPr>
        <w:tabs>
          <w:tab w:val="num" w:pos="1440"/>
        </w:tabs>
        <w:ind w:left="1440" w:hanging="360"/>
      </w:pPr>
      <w:rPr>
        <w:rFonts w:ascii="Times New Roman" w:hAnsi="Times New Roman" w:hint="default"/>
      </w:rPr>
    </w:lvl>
    <w:lvl w:ilvl="2" w:tplc="8020C1F6" w:tentative="1">
      <w:start w:val="1"/>
      <w:numFmt w:val="bullet"/>
      <w:lvlText w:val="•"/>
      <w:lvlJc w:val="left"/>
      <w:pPr>
        <w:tabs>
          <w:tab w:val="num" w:pos="2160"/>
        </w:tabs>
        <w:ind w:left="2160" w:hanging="360"/>
      </w:pPr>
      <w:rPr>
        <w:rFonts w:ascii="Times New Roman" w:hAnsi="Times New Roman" w:hint="default"/>
      </w:rPr>
    </w:lvl>
    <w:lvl w:ilvl="3" w:tplc="942A7448" w:tentative="1">
      <w:start w:val="1"/>
      <w:numFmt w:val="bullet"/>
      <w:lvlText w:val="•"/>
      <w:lvlJc w:val="left"/>
      <w:pPr>
        <w:tabs>
          <w:tab w:val="num" w:pos="2880"/>
        </w:tabs>
        <w:ind w:left="2880" w:hanging="360"/>
      </w:pPr>
      <w:rPr>
        <w:rFonts w:ascii="Times New Roman" w:hAnsi="Times New Roman" w:hint="default"/>
      </w:rPr>
    </w:lvl>
    <w:lvl w:ilvl="4" w:tplc="54AA9932" w:tentative="1">
      <w:start w:val="1"/>
      <w:numFmt w:val="bullet"/>
      <w:lvlText w:val="•"/>
      <w:lvlJc w:val="left"/>
      <w:pPr>
        <w:tabs>
          <w:tab w:val="num" w:pos="3600"/>
        </w:tabs>
        <w:ind w:left="3600" w:hanging="360"/>
      </w:pPr>
      <w:rPr>
        <w:rFonts w:ascii="Times New Roman" w:hAnsi="Times New Roman" w:hint="default"/>
      </w:rPr>
    </w:lvl>
    <w:lvl w:ilvl="5" w:tplc="AE3CD004" w:tentative="1">
      <w:start w:val="1"/>
      <w:numFmt w:val="bullet"/>
      <w:lvlText w:val="•"/>
      <w:lvlJc w:val="left"/>
      <w:pPr>
        <w:tabs>
          <w:tab w:val="num" w:pos="4320"/>
        </w:tabs>
        <w:ind w:left="4320" w:hanging="360"/>
      </w:pPr>
      <w:rPr>
        <w:rFonts w:ascii="Times New Roman" w:hAnsi="Times New Roman" w:hint="default"/>
      </w:rPr>
    </w:lvl>
    <w:lvl w:ilvl="6" w:tplc="D6A040A8" w:tentative="1">
      <w:start w:val="1"/>
      <w:numFmt w:val="bullet"/>
      <w:lvlText w:val="•"/>
      <w:lvlJc w:val="left"/>
      <w:pPr>
        <w:tabs>
          <w:tab w:val="num" w:pos="5040"/>
        </w:tabs>
        <w:ind w:left="5040" w:hanging="360"/>
      </w:pPr>
      <w:rPr>
        <w:rFonts w:ascii="Times New Roman" w:hAnsi="Times New Roman" w:hint="default"/>
      </w:rPr>
    </w:lvl>
    <w:lvl w:ilvl="7" w:tplc="D23A7A30" w:tentative="1">
      <w:start w:val="1"/>
      <w:numFmt w:val="bullet"/>
      <w:lvlText w:val="•"/>
      <w:lvlJc w:val="left"/>
      <w:pPr>
        <w:tabs>
          <w:tab w:val="num" w:pos="5760"/>
        </w:tabs>
        <w:ind w:left="5760" w:hanging="360"/>
      </w:pPr>
      <w:rPr>
        <w:rFonts w:ascii="Times New Roman" w:hAnsi="Times New Roman" w:hint="default"/>
      </w:rPr>
    </w:lvl>
    <w:lvl w:ilvl="8" w:tplc="13562BB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D7E73CB"/>
    <w:multiLevelType w:val="hybridMultilevel"/>
    <w:tmpl w:val="1478AFAC"/>
    <w:lvl w:ilvl="0" w:tplc="EC5A01B0">
      <w:start w:val="1"/>
      <w:numFmt w:val="bullet"/>
      <w:lvlText w:val="•"/>
      <w:lvlJc w:val="left"/>
      <w:pPr>
        <w:tabs>
          <w:tab w:val="num" w:pos="720"/>
        </w:tabs>
        <w:ind w:left="720" w:hanging="360"/>
      </w:pPr>
      <w:rPr>
        <w:rFonts w:ascii="Times New Roman" w:hAnsi="Times New Roman" w:hint="default"/>
      </w:rPr>
    </w:lvl>
    <w:lvl w:ilvl="1" w:tplc="16B8E55C" w:tentative="1">
      <w:start w:val="1"/>
      <w:numFmt w:val="bullet"/>
      <w:lvlText w:val="•"/>
      <w:lvlJc w:val="left"/>
      <w:pPr>
        <w:tabs>
          <w:tab w:val="num" w:pos="1440"/>
        </w:tabs>
        <w:ind w:left="1440" w:hanging="360"/>
      </w:pPr>
      <w:rPr>
        <w:rFonts w:ascii="Times New Roman" w:hAnsi="Times New Roman" w:hint="default"/>
      </w:rPr>
    </w:lvl>
    <w:lvl w:ilvl="2" w:tplc="A80A3436" w:tentative="1">
      <w:start w:val="1"/>
      <w:numFmt w:val="bullet"/>
      <w:lvlText w:val="•"/>
      <w:lvlJc w:val="left"/>
      <w:pPr>
        <w:tabs>
          <w:tab w:val="num" w:pos="2160"/>
        </w:tabs>
        <w:ind w:left="2160" w:hanging="360"/>
      </w:pPr>
      <w:rPr>
        <w:rFonts w:ascii="Times New Roman" w:hAnsi="Times New Roman" w:hint="default"/>
      </w:rPr>
    </w:lvl>
    <w:lvl w:ilvl="3" w:tplc="7D385F26" w:tentative="1">
      <w:start w:val="1"/>
      <w:numFmt w:val="bullet"/>
      <w:lvlText w:val="•"/>
      <w:lvlJc w:val="left"/>
      <w:pPr>
        <w:tabs>
          <w:tab w:val="num" w:pos="2880"/>
        </w:tabs>
        <w:ind w:left="2880" w:hanging="360"/>
      </w:pPr>
      <w:rPr>
        <w:rFonts w:ascii="Times New Roman" w:hAnsi="Times New Roman" w:hint="default"/>
      </w:rPr>
    </w:lvl>
    <w:lvl w:ilvl="4" w:tplc="C39851BA" w:tentative="1">
      <w:start w:val="1"/>
      <w:numFmt w:val="bullet"/>
      <w:lvlText w:val="•"/>
      <w:lvlJc w:val="left"/>
      <w:pPr>
        <w:tabs>
          <w:tab w:val="num" w:pos="3600"/>
        </w:tabs>
        <w:ind w:left="3600" w:hanging="360"/>
      </w:pPr>
      <w:rPr>
        <w:rFonts w:ascii="Times New Roman" w:hAnsi="Times New Roman" w:hint="default"/>
      </w:rPr>
    </w:lvl>
    <w:lvl w:ilvl="5" w:tplc="B5E81DD8" w:tentative="1">
      <w:start w:val="1"/>
      <w:numFmt w:val="bullet"/>
      <w:lvlText w:val="•"/>
      <w:lvlJc w:val="left"/>
      <w:pPr>
        <w:tabs>
          <w:tab w:val="num" w:pos="4320"/>
        </w:tabs>
        <w:ind w:left="4320" w:hanging="360"/>
      </w:pPr>
      <w:rPr>
        <w:rFonts w:ascii="Times New Roman" w:hAnsi="Times New Roman" w:hint="default"/>
      </w:rPr>
    </w:lvl>
    <w:lvl w:ilvl="6" w:tplc="3FC24854" w:tentative="1">
      <w:start w:val="1"/>
      <w:numFmt w:val="bullet"/>
      <w:lvlText w:val="•"/>
      <w:lvlJc w:val="left"/>
      <w:pPr>
        <w:tabs>
          <w:tab w:val="num" w:pos="5040"/>
        </w:tabs>
        <w:ind w:left="5040" w:hanging="360"/>
      </w:pPr>
      <w:rPr>
        <w:rFonts w:ascii="Times New Roman" w:hAnsi="Times New Roman" w:hint="default"/>
      </w:rPr>
    </w:lvl>
    <w:lvl w:ilvl="7" w:tplc="388EF60A" w:tentative="1">
      <w:start w:val="1"/>
      <w:numFmt w:val="bullet"/>
      <w:lvlText w:val="•"/>
      <w:lvlJc w:val="left"/>
      <w:pPr>
        <w:tabs>
          <w:tab w:val="num" w:pos="5760"/>
        </w:tabs>
        <w:ind w:left="5760" w:hanging="360"/>
      </w:pPr>
      <w:rPr>
        <w:rFonts w:ascii="Times New Roman" w:hAnsi="Times New Roman" w:hint="default"/>
      </w:rPr>
    </w:lvl>
    <w:lvl w:ilvl="8" w:tplc="73FE4EA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A2"/>
    <w:rsid w:val="00126ABE"/>
    <w:rsid w:val="002A2412"/>
    <w:rsid w:val="002A59A2"/>
    <w:rsid w:val="003D3019"/>
    <w:rsid w:val="00834EA1"/>
    <w:rsid w:val="00FB4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2A59A2"/>
    <w:pPr>
      <w:spacing w:after="240"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2A59A2"/>
    <w:rPr>
      <w:rFonts w:ascii="Times New Roman" w:eastAsia="Times New Roman" w:hAnsi="Times New Roman" w:cs="Times New Roman"/>
      <w:sz w:val="24"/>
      <w:szCs w:val="24"/>
      <w:lang w:eastAsia="ru-RU"/>
    </w:rPr>
  </w:style>
  <w:style w:type="paragraph" w:customStyle="1" w:styleId="s1">
    <w:name w:val="s_1"/>
    <w:basedOn w:val="a"/>
    <w:uiPriority w:val="99"/>
    <w:rsid w:val="002A59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2A59A2"/>
    <w:pPr>
      <w:spacing w:after="240"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2A59A2"/>
    <w:rPr>
      <w:rFonts w:ascii="Times New Roman" w:eastAsia="Times New Roman" w:hAnsi="Times New Roman" w:cs="Times New Roman"/>
      <w:sz w:val="24"/>
      <w:szCs w:val="24"/>
      <w:lang w:eastAsia="ru-RU"/>
    </w:rPr>
  </w:style>
  <w:style w:type="paragraph" w:customStyle="1" w:styleId="s1">
    <w:name w:val="s_1"/>
    <w:basedOn w:val="a"/>
    <w:uiPriority w:val="99"/>
    <w:rsid w:val="002A5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Ёлочка</cp:lastModifiedBy>
  <cp:revision>2</cp:revision>
  <dcterms:created xsi:type="dcterms:W3CDTF">2023-08-21T05:15:00Z</dcterms:created>
  <dcterms:modified xsi:type="dcterms:W3CDTF">2023-08-21T05:15:00Z</dcterms:modified>
</cp:coreProperties>
</file>