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DE5388" w:rsidRDefault="00DE5388" w:rsidP="005A45CF">
      <w:pPr>
        <w:ind w:left="-1134" w:right="-14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E5388" w:rsidRDefault="00DE5388" w:rsidP="00DE5388">
      <w:pPr>
        <w:ind w:right="-143"/>
        <w:rPr>
          <w:rFonts w:ascii="Times New Roman" w:hAnsi="Times New Roman" w:cs="Times New Roman"/>
          <w:b/>
          <w:i/>
          <w:sz w:val="32"/>
          <w:szCs w:val="32"/>
        </w:rPr>
      </w:pPr>
    </w:p>
    <w:p w:rsidR="005A45CF" w:rsidRPr="00DE5388" w:rsidRDefault="005A45CF" w:rsidP="005A45CF">
      <w:pPr>
        <w:ind w:left="-1134" w:right="-14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E5388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D16833" w:rsidRPr="00DE5388" w:rsidRDefault="005A45CF" w:rsidP="005A45CF">
      <w:pPr>
        <w:ind w:left="-1134" w:right="-14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E5388">
        <w:rPr>
          <w:rFonts w:ascii="Times New Roman" w:hAnsi="Times New Roman" w:cs="Times New Roman"/>
          <w:b/>
          <w:i/>
          <w:sz w:val="32"/>
          <w:szCs w:val="32"/>
        </w:rPr>
        <w:t>Как правильно организовать физкультурные занятия для дошкольников в домашних условиях.</w:t>
      </w:r>
    </w:p>
    <w:p w:rsidR="005A45CF" w:rsidRPr="00DE5388" w:rsidRDefault="005A45CF" w:rsidP="005A45CF">
      <w:pPr>
        <w:ind w:left="-1134" w:right="-14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DE5388">
        <w:rPr>
          <w:rFonts w:ascii="Times New Roman" w:hAnsi="Times New Roman" w:cs="Times New Roman"/>
          <w:b/>
          <w:i/>
          <w:sz w:val="32"/>
          <w:szCs w:val="32"/>
        </w:rPr>
        <w:t>Инструктор по ФК: Вологжанина А.А.</w:t>
      </w:r>
    </w:p>
    <w:p w:rsidR="005A45CF" w:rsidRPr="00DE5388" w:rsidRDefault="00DE5388" w:rsidP="00DE5388">
      <w:pPr>
        <w:ind w:left="-141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45FBA526" wp14:editId="61FB7872">
            <wp:extent cx="7208875" cy="5837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302725_kartinki-pibig-info-p-logoritmika-kartinki-dlya-prezentatsii-art-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0320" cy="5846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A45CF" w:rsidRPr="00DE5388"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5A45CF" w:rsidRPr="00C65B5A" w:rsidRDefault="00C65B5A" w:rsidP="00C65B5A">
      <w:pPr>
        <w:spacing w:after="0" w:line="240" w:lineRule="auto"/>
        <w:ind w:left="-113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A45CF" w:rsidRPr="00C65B5A">
        <w:rPr>
          <w:rFonts w:ascii="Times New Roman" w:hAnsi="Times New Roman" w:cs="Times New Roman"/>
          <w:sz w:val="28"/>
          <w:szCs w:val="28"/>
        </w:rPr>
        <w:t>Нашим детям для правильного развития опорнодвигательного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5A45CF" w:rsidRPr="00C65B5A" w:rsidRDefault="005A45CF" w:rsidP="00C65B5A">
      <w:pPr>
        <w:spacing w:after="0" w:line="240" w:lineRule="auto"/>
        <w:ind w:left="-1134" w:right="-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B5A">
        <w:rPr>
          <w:rFonts w:ascii="Times New Roman" w:hAnsi="Times New Roman" w:cs="Times New Roman"/>
          <w:b/>
          <w:sz w:val="28"/>
          <w:szCs w:val="28"/>
          <w:u w:val="single"/>
        </w:rPr>
        <w:t>Для организации физкультурных занятий с детьми необходимо помнить следующее: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-Физкультурные занятия желательно проводить в одно и то же время. Единственное исключение из правила - это болезнь ребенка.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 Физкультурные занятия необходимо проводить до еды, натощак.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-Лучше всего проводить физкультурные занятия на улице (особенно если вы находитесь на даче).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-Перед физкультурными занятиями дома желательно хорошо проветрить помещение. Это позволит сов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местить физические упражнения с </w:t>
      </w:r>
      <w:r w:rsidRPr="00C65B5A">
        <w:rPr>
          <w:rFonts w:ascii="Times New Roman" w:hAnsi="Times New Roman" w:cs="Times New Roman"/>
          <w:sz w:val="28"/>
          <w:szCs w:val="28"/>
        </w:rPr>
        <w:t>закаливанием.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-Во время физкультурных занятий очень важно следить за точностью и правильностью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выполнения движений детьми, ведь именно правильное выполнение упражнений является залогом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правильного и гармоничного развития суставов.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-Следите за тем, как ваш ребенок дышит во время вып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олнения физических упражнений - </w:t>
      </w:r>
      <w:r w:rsidRPr="00C65B5A">
        <w:rPr>
          <w:rFonts w:ascii="Times New Roman" w:hAnsi="Times New Roman" w:cs="Times New Roman"/>
          <w:sz w:val="28"/>
          <w:szCs w:val="28"/>
        </w:rPr>
        <w:t>нужно стараться не задерживать дыхание, дышать через нос, полной грудью, соизмеряя ритм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дыхания с движениями.</w:t>
      </w:r>
    </w:p>
    <w:p w:rsidR="005A45CF" w:rsidRPr="00C65B5A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-Если во время занятий или после появляются головные боли либо другие неприятные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ощущения, рекомендуется посоветоваться с врачом.</w:t>
      </w:r>
    </w:p>
    <w:p w:rsidR="005A45CF" w:rsidRDefault="005A45CF" w:rsidP="00C65B5A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-Для того чтобы было выполнять упражнения было интереснее, лучше заниматься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физкультурой под музыку.</w:t>
      </w:r>
    </w:p>
    <w:p w:rsidR="00C65B5A" w:rsidRPr="00C65B5A" w:rsidRDefault="00C65B5A" w:rsidP="00C65B5A">
      <w:pPr>
        <w:pStyle w:val="a3"/>
        <w:spacing w:after="0"/>
        <w:ind w:left="-414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B7043" w:rsidRDefault="005A45CF" w:rsidP="00C65B5A">
      <w:pPr>
        <w:spacing w:after="0" w:line="240" w:lineRule="auto"/>
        <w:ind w:left="-113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Дети к 4-м годам уже свободно выполняют простейшие движения, уверенно ходят, бегают,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говорят, мыслят, ориентируются в пространстве. В этот период дети удивляют своих родителей,</w:t>
      </w:r>
      <w:r w:rsidR="00C65B5A" w:rsidRP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пытаясь помочь им в работе, подражают практически во всем. Однако нельзя забывать, что в этот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период у дошкольников все же еще ограниченные, слабо развитые двигательные возможности. В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основном у них преобладают движения, в которых участвуют преимущественно крупные мышечные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группы. Тяжелой нагрузкой для них являются однотипные движения, которые вызывают в детском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организме повышенную утомляемость, а также длительное сохранение одной стабильной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фиксированной позы. Учитывая это, не забывайте при проведении занятий, особенно с включением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силовых элементов, ч</w:t>
      </w:r>
      <w:r w:rsidR="00C65B5A">
        <w:rPr>
          <w:rFonts w:ascii="Times New Roman" w:hAnsi="Times New Roman" w:cs="Times New Roman"/>
          <w:sz w:val="28"/>
          <w:szCs w:val="28"/>
        </w:rPr>
        <w:t xml:space="preserve">ередовать упражнения с отдыхом. </w:t>
      </w:r>
    </w:p>
    <w:p w:rsidR="005A45CF" w:rsidRPr="00C65B5A" w:rsidRDefault="005A45CF" w:rsidP="00C65B5A">
      <w:pPr>
        <w:spacing w:after="0" w:line="240" w:lineRule="auto"/>
        <w:ind w:left="-113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Физические развивающие занятия для дошкольников рекомендовано проводить в виде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имитационных движений и игр. Подбор и дозировка упражнений должны зависеть от возрастных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особенностей детей.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При проведении занятий (особенно на начальном этапе) не забывайте об индивидуальных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особенностях своего ребенка. Разнообразие двигательных возможностей детей требует</w:t>
      </w:r>
    </w:p>
    <w:p w:rsidR="000B7043" w:rsidRDefault="005A45CF" w:rsidP="000B7043">
      <w:pPr>
        <w:spacing w:after="0"/>
        <w:ind w:left="-1134" w:right="-143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индивидуального подхода к ним со стороны родителей, что особенно важно при занятиях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физическими упражнениями.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 xml:space="preserve">Как известно, дети в этом возрасте большую </w:t>
      </w:r>
      <w:r w:rsidRPr="00C65B5A">
        <w:rPr>
          <w:rFonts w:ascii="Times New Roman" w:hAnsi="Times New Roman" w:cs="Times New Roman"/>
          <w:sz w:val="28"/>
          <w:szCs w:val="28"/>
        </w:rPr>
        <w:lastRenderedPageBreak/>
        <w:t>часть своего времени уделяют играм. Поэтому и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физкультурные, спортивные развивающие занятия для дошкольников должны строиться в виде игры.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Упражнения могут состоять из разнообразных подражательных движений. Желательно, чтобы</w:t>
      </w:r>
      <w:r w:rsidR="00C65B5A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 xml:space="preserve">каждое упражнение имело свое сказочное или шутливое название </w:t>
      </w:r>
      <w:r w:rsidR="00C65B5A">
        <w:rPr>
          <w:rFonts w:ascii="Times New Roman" w:hAnsi="Times New Roman" w:cs="Times New Roman"/>
          <w:sz w:val="28"/>
          <w:szCs w:val="28"/>
        </w:rPr>
        <w:t xml:space="preserve">и легко запоминалось. Например, </w:t>
      </w:r>
      <w:r w:rsidRPr="00C65B5A">
        <w:rPr>
          <w:rFonts w:ascii="Times New Roman" w:hAnsi="Times New Roman" w:cs="Times New Roman"/>
          <w:sz w:val="28"/>
          <w:szCs w:val="28"/>
        </w:rPr>
        <w:t>«Чебурашка», «Паровозик», «Зайчик» и т. д. Такие упражнения де</w:t>
      </w:r>
      <w:r w:rsidR="00C65B5A">
        <w:rPr>
          <w:rFonts w:ascii="Times New Roman" w:hAnsi="Times New Roman" w:cs="Times New Roman"/>
          <w:sz w:val="28"/>
          <w:szCs w:val="28"/>
        </w:rPr>
        <w:t>тям интересны и не утомительны.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При составлении комплекса упражнений для своего ребенка, нужно подбирать упражнения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так, чтобы они развивали различные физические качества - силу, быстроту, ловкость, выносливость,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координацию движений, гибкость. Упражнения должны также охватывать различные мышечные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группы ребенка. Недопустимо, чтобы во время занятий выполнялись упражнения, например, лишь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для мышц нижних</w:t>
      </w:r>
      <w:r w:rsidR="000B7043">
        <w:rPr>
          <w:rFonts w:ascii="Times New Roman" w:hAnsi="Times New Roman" w:cs="Times New Roman"/>
          <w:sz w:val="28"/>
          <w:szCs w:val="28"/>
        </w:rPr>
        <w:t xml:space="preserve"> или верхних конечностей. </w:t>
      </w:r>
      <w:r w:rsidRPr="00C65B5A">
        <w:rPr>
          <w:rFonts w:ascii="Times New Roman" w:hAnsi="Times New Roman" w:cs="Times New Roman"/>
          <w:sz w:val="28"/>
          <w:szCs w:val="28"/>
        </w:rPr>
        <w:t>Важным условием эффективности занятий физкультурой с детьми является постепенность.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Начинать необходимо с малого количества упражнений и повторений, а от занятия к занятию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прибавлять 1-2 упражнения или повторения движений. Необходима и последовательность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 xml:space="preserve">выполнения упражнений - от простых к более </w:t>
      </w:r>
      <w:proofErr w:type="gramStart"/>
      <w:r w:rsidRPr="00C65B5A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C65B5A">
        <w:rPr>
          <w:rFonts w:ascii="Times New Roman" w:hAnsi="Times New Roman" w:cs="Times New Roman"/>
          <w:sz w:val="28"/>
          <w:szCs w:val="28"/>
        </w:rPr>
        <w:t>. Ведь нервная регуляция сердца ребенка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несовершенна, а потому ритм его сердечных сокращений быстро сбивается, а сердечная мышца при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неадекватном физическом воздействии довольно-таки быстро утомляется. Тем более что для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дошкольника практически любое элементарное упражнение, повторяемое многократно с изменением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темпа выполнения, уже само по себе спо</w:t>
      </w:r>
      <w:r w:rsidR="000B7043">
        <w:rPr>
          <w:rFonts w:ascii="Times New Roman" w:hAnsi="Times New Roman" w:cs="Times New Roman"/>
          <w:sz w:val="28"/>
          <w:szCs w:val="28"/>
        </w:rPr>
        <w:t xml:space="preserve">собствует физическому развитию. </w:t>
      </w:r>
      <w:r w:rsidRPr="00C65B5A">
        <w:rPr>
          <w:rFonts w:ascii="Times New Roman" w:hAnsi="Times New Roman" w:cs="Times New Roman"/>
          <w:sz w:val="28"/>
          <w:szCs w:val="28"/>
        </w:rPr>
        <w:t>Перед тем как начать выполнять новое незнакомое упражнение с ребенком, желательно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объяснить ему его содержание, затем показать и только потом дать попробовать сделать. Старайтесь,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чтобы объяснение не было долгим, так как усидчивость и внимание у детей, особенно в 3-4-летнем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возрасте, бывает неустойчивым, и они фактически не способны сосредоточиться на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продолжительном объяснении.</w:t>
      </w:r>
    </w:p>
    <w:p w:rsidR="005A45CF" w:rsidRPr="000B7043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043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при составлении комплекса физических упражнений для физкультурных</w:t>
      </w:r>
      <w:r w:rsidR="000B7043" w:rsidRPr="000B70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7043">
        <w:rPr>
          <w:rFonts w:ascii="Times New Roman" w:hAnsi="Times New Roman" w:cs="Times New Roman"/>
          <w:b/>
          <w:sz w:val="28"/>
          <w:szCs w:val="28"/>
          <w:u w:val="single"/>
        </w:rPr>
        <w:t>занятий дома с детьми необходимо соблюдать следующие правила: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1. Продолжительность занятий с детьми 3-4 лет должна составлять 15-20 мин, соответственно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с детками 5-7 лет – 20-30 мин.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2. В одно занятие рекомендуется включать от 6 до 15 упражнений.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3. Каждое упражнение необходимо выполнять от 2 до 6 раз (повторений) в зависимости от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возрастных особенностей и двигательной подготовленности ребенка.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4. Не забывайте чередовать упражнения с отдыхом.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5. Упражнения должны быть преподаны ребенку в виде имитационных движений и игр.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6. Каждому упражнению придумайте шутливое название.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7. Комплекс должен состоять из упражнений на различные мышечные группы, развивающие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разнообразные физические качества.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8. Соблюдайте правило постепенности и последовательности.</w:t>
      </w:r>
    </w:p>
    <w:p w:rsidR="005A45CF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9. Учитывайте индивидуальные особенности ребенка.</w:t>
      </w:r>
    </w:p>
    <w:p w:rsidR="000B7043" w:rsidRPr="00C65B5A" w:rsidRDefault="000B7043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Зная эти девять правил, каждый из родителей сможет правильно подобрать упражнения для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своих детей</w:t>
      </w:r>
      <w:r w:rsidR="000B7043">
        <w:rPr>
          <w:rFonts w:ascii="Times New Roman" w:hAnsi="Times New Roman" w:cs="Times New Roman"/>
          <w:sz w:val="28"/>
          <w:szCs w:val="28"/>
        </w:rPr>
        <w:t xml:space="preserve"> и грамотно составить комплекс. </w:t>
      </w:r>
      <w:r w:rsidRPr="00C65B5A">
        <w:rPr>
          <w:rFonts w:ascii="Times New Roman" w:hAnsi="Times New Roman" w:cs="Times New Roman"/>
          <w:sz w:val="28"/>
          <w:szCs w:val="28"/>
        </w:rPr>
        <w:t>Несложные упражнения для ребенка полезно разучить в домашних условиях. Каждое из этих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упражнений надо делать 3-6 раз. После побегать по комнате или на месте, высоко поднимая колени и</w:t>
      </w:r>
      <w:r w:rsidR="004A64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65B5A">
        <w:rPr>
          <w:rFonts w:ascii="Times New Roman" w:hAnsi="Times New Roman" w:cs="Times New Roman"/>
          <w:sz w:val="28"/>
          <w:szCs w:val="28"/>
        </w:rPr>
        <w:t>размахивая руками, потом походить и восстановить дыхание.</w:t>
      </w:r>
    </w:p>
    <w:p w:rsidR="005A45CF" w:rsidRPr="000B7043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0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Предлагаю примерный комплекс упражнений на развитие силы для физкультурных занятий с детьми</w:t>
      </w:r>
      <w:r w:rsidR="000B7043" w:rsidRPr="000B70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7043">
        <w:rPr>
          <w:rFonts w:ascii="Times New Roman" w:hAnsi="Times New Roman" w:cs="Times New Roman"/>
          <w:b/>
          <w:sz w:val="28"/>
          <w:szCs w:val="28"/>
          <w:u w:val="single"/>
        </w:rPr>
        <w:t>дошкольного возраста в домашних условиях: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43">
        <w:rPr>
          <w:rFonts w:ascii="Times New Roman" w:hAnsi="Times New Roman" w:cs="Times New Roman"/>
          <w:b/>
          <w:sz w:val="28"/>
          <w:szCs w:val="28"/>
        </w:rPr>
        <w:t>1. «Маятник».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стойка — ноги врозь, зафиксирова</w:t>
      </w:r>
      <w:r w:rsidR="000B7043">
        <w:rPr>
          <w:rFonts w:ascii="Times New Roman" w:hAnsi="Times New Roman" w:cs="Times New Roman"/>
          <w:sz w:val="28"/>
          <w:szCs w:val="28"/>
        </w:rPr>
        <w:t>ть руки на голове. На каждый счё</w:t>
      </w:r>
      <w:r w:rsidRPr="00C65B5A">
        <w:rPr>
          <w:rFonts w:ascii="Times New Roman" w:hAnsi="Times New Roman" w:cs="Times New Roman"/>
          <w:sz w:val="28"/>
          <w:szCs w:val="28"/>
        </w:rPr>
        <w:t>т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выполнять наклоны головы 1 — вправо, 2 — влево, 3 — вперед, 4 — назад.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43">
        <w:rPr>
          <w:rFonts w:ascii="Times New Roman" w:hAnsi="Times New Roman" w:cs="Times New Roman"/>
          <w:b/>
          <w:sz w:val="28"/>
          <w:szCs w:val="28"/>
        </w:rPr>
        <w:t>2. «Волна».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стойка — ноги врозь, выставить руки в стороны. Поочередно выполнять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волнообразные движения руками, напрягая руки в конечной фазе.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43">
        <w:rPr>
          <w:rFonts w:ascii="Times New Roman" w:hAnsi="Times New Roman" w:cs="Times New Roman"/>
          <w:b/>
          <w:sz w:val="28"/>
          <w:szCs w:val="28"/>
        </w:rPr>
        <w:t>3. «Вертушка</w:t>
      </w:r>
      <w:r w:rsidRPr="00C65B5A">
        <w:rPr>
          <w:rFonts w:ascii="Times New Roman" w:hAnsi="Times New Roman" w:cs="Times New Roman"/>
          <w:sz w:val="28"/>
          <w:szCs w:val="28"/>
        </w:rPr>
        <w:t>». И.П.: стойка — ноги вместе, руки – параллельно корпусу вниз. На каждый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счет вращать туловище то вправо, то влево, при этом свободно перемещая руки в сторону каждого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поворота.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43">
        <w:rPr>
          <w:rFonts w:ascii="Times New Roman" w:hAnsi="Times New Roman" w:cs="Times New Roman"/>
          <w:b/>
          <w:sz w:val="28"/>
          <w:szCs w:val="28"/>
        </w:rPr>
        <w:t>4. «Мельница».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стойка — ноги врозь </w:t>
      </w:r>
      <w:proofErr w:type="gramStart"/>
      <w:r w:rsidRPr="00C65B5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5B5A">
        <w:rPr>
          <w:rFonts w:ascii="Times New Roman" w:hAnsi="Times New Roman" w:cs="Times New Roman"/>
          <w:sz w:val="28"/>
          <w:szCs w:val="28"/>
        </w:rPr>
        <w:t xml:space="preserve"> шире </w:t>
      </w:r>
      <w:proofErr w:type="gramStart"/>
      <w:r w:rsidRPr="00C65B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5B5A">
        <w:rPr>
          <w:rFonts w:ascii="Times New Roman" w:hAnsi="Times New Roman" w:cs="Times New Roman"/>
          <w:sz w:val="28"/>
          <w:szCs w:val="28"/>
        </w:rPr>
        <w:t xml:space="preserve"> накло</w:t>
      </w:r>
      <w:r w:rsidR="00DE5388">
        <w:rPr>
          <w:rFonts w:ascii="Times New Roman" w:hAnsi="Times New Roman" w:cs="Times New Roman"/>
          <w:sz w:val="28"/>
          <w:szCs w:val="28"/>
        </w:rPr>
        <w:t xml:space="preserve">ном корпуса вперед, держим руки </w:t>
      </w:r>
      <w:r w:rsidRPr="00C65B5A">
        <w:rPr>
          <w:rFonts w:ascii="Times New Roman" w:hAnsi="Times New Roman" w:cs="Times New Roman"/>
          <w:sz w:val="28"/>
          <w:szCs w:val="28"/>
        </w:rPr>
        <w:t>— в стороны. На каждый счет вращение корпуса то вправо, то влево.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43">
        <w:rPr>
          <w:rFonts w:ascii="Times New Roman" w:hAnsi="Times New Roman" w:cs="Times New Roman"/>
          <w:b/>
          <w:sz w:val="28"/>
          <w:szCs w:val="28"/>
        </w:rPr>
        <w:t>5. «Крокодильчик».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упор лежа. Передвигаться вперед на одних руках. Избегайте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прогиба в пояснице, ногами не помогать.</w:t>
      </w:r>
    </w:p>
    <w:p w:rsidR="005A45CF" w:rsidRPr="00C65B5A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43">
        <w:rPr>
          <w:rFonts w:ascii="Times New Roman" w:hAnsi="Times New Roman" w:cs="Times New Roman"/>
          <w:b/>
          <w:sz w:val="28"/>
          <w:szCs w:val="28"/>
        </w:rPr>
        <w:t>6. «Ножницы».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горизонтально лежа на спине в упоре на предплечьях, ноги слегка</w:t>
      </w:r>
      <w:r w:rsidR="000B7043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 xml:space="preserve">приподняты над уровнем пола. Поочередно делать </w:t>
      </w:r>
      <w:proofErr w:type="spellStart"/>
      <w:r w:rsidRPr="00C65B5A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="000B7043">
        <w:rPr>
          <w:rFonts w:ascii="Times New Roman" w:hAnsi="Times New Roman" w:cs="Times New Roman"/>
          <w:sz w:val="28"/>
          <w:szCs w:val="28"/>
        </w:rPr>
        <w:t xml:space="preserve"> движения выпрямленными ногами.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88">
        <w:rPr>
          <w:rFonts w:ascii="Times New Roman" w:hAnsi="Times New Roman" w:cs="Times New Roman"/>
          <w:b/>
          <w:sz w:val="28"/>
          <w:szCs w:val="28"/>
        </w:rPr>
        <w:t>7. «Качели».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лежа на животе, удерживать руки вдоль торса, ноги немного разведены.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Взяться руками за голени ног, прогнуться и покачаться.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88">
        <w:rPr>
          <w:rFonts w:ascii="Times New Roman" w:hAnsi="Times New Roman" w:cs="Times New Roman"/>
          <w:b/>
          <w:sz w:val="28"/>
          <w:szCs w:val="28"/>
        </w:rPr>
        <w:t>8. «Лягушка».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упор присев, ноги врозь. Просунуть руки между ног. Постараться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выполнить, отрыв ног от пола, удерживаясь на одних руках. Удерживать позу или попрыгать.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88">
        <w:rPr>
          <w:rFonts w:ascii="Times New Roman" w:hAnsi="Times New Roman" w:cs="Times New Roman"/>
          <w:b/>
          <w:sz w:val="28"/>
          <w:szCs w:val="28"/>
        </w:rPr>
        <w:t>9. «Зайчик».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упор присев, руки на затылке. Прыжки в упоре присев, с поступательным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продвижением вперед. Спину держать ровно.</w:t>
      </w:r>
    </w:p>
    <w:p w:rsidR="005A45CF" w:rsidRPr="00C65B5A" w:rsidRDefault="005A45CF" w:rsidP="00DE5388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88">
        <w:rPr>
          <w:rFonts w:ascii="Times New Roman" w:hAnsi="Times New Roman" w:cs="Times New Roman"/>
          <w:b/>
          <w:sz w:val="28"/>
          <w:szCs w:val="28"/>
        </w:rPr>
        <w:t>10. «Кенгуру».</w:t>
      </w:r>
      <w:r w:rsidRPr="00C65B5A">
        <w:rPr>
          <w:rFonts w:ascii="Times New Roman" w:hAnsi="Times New Roman" w:cs="Times New Roman"/>
          <w:sz w:val="28"/>
          <w:szCs w:val="28"/>
        </w:rPr>
        <w:t xml:space="preserve"> И.П.: стойка — ноги вместе, с руками внизу. В темпе оттолкнуться, в высшей</w:t>
      </w:r>
      <w:r w:rsidR="00DE5388">
        <w:rPr>
          <w:rFonts w:ascii="Times New Roman" w:hAnsi="Times New Roman" w:cs="Times New Roman"/>
          <w:sz w:val="28"/>
          <w:szCs w:val="28"/>
        </w:rPr>
        <w:t xml:space="preserve"> </w:t>
      </w:r>
      <w:r w:rsidRPr="00C65B5A">
        <w:rPr>
          <w:rFonts w:ascii="Times New Roman" w:hAnsi="Times New Roman" w:cs="Times New Roman"/>
          <w:sz w:val="28"/>
          <w:szCs w:val="28"/>
        </w:rPr>
        <w:t>точке пригнуть ноги и прижать их к груди. Приземлившись снова повторить прыжок.</w:t>
      </w:r>
    </w:p>
    <w:p w:rsidR="005A45CF" w:rsidRDefault="005A45CF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5A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184A4C" w:rsidRDefault="00184A4C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A4C" w:rsidRDefault="00184A4C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A4C" w:rsidRDefault="00184A4C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A4C" w:rsidRDefault="00184A4C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A4C" w:rsidRDefault="00184A4C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A4C" w:rsidRPr="00C65B5A" w:rsidRDefault="00184A4C" w:rsidP="000B7043">
      <w:pPr>
        <w:spacing w:after="0" w:line="240" w:lineRule="auto"/>
        <w:ind w:left="-1134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CF" w:rsidRPr="00DE5388" w:rsidRDefault="00184A4C" w:rsidP="00184A4C">
      <w:pPr>
        <w:spacing w:after="0" w:line="240" w:lineRule="auto"/>
        <w:ind w:left="-1134"/>
        <w:jc w:val="both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953693" cy="1839432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wingcom-61-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370" cy="185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5CF" w:rsidRPr="00DE5388" w:rsidSect="00184A4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5487"/>
    <w:multiLevelType w:val="hybridMultilevel"/>
    <w:tmpl w:val="09EAA826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B0"/>
    <w:rsid w:val="000B7043"/>
    <w:rsid w:val="00184A4C"/>
    <w:rsid w:val="004A640E"/>
    <w:rsid w:val="005A45CF"/>
    <w:rsid w:val="006F3465"/>
    <w:rsid w:val="00742FFB"/>
    <w:rsid w:val="00C65B5A"/>
    <w:rsid w:val="00DE5388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9CBD-0DE8-4306-BA6C-31ABE0E3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вологжанина</dc:creator>
  <cp:keywords/>
  <dc:description/>
  <cp:lastModifiedBy>алина вологжанина</cp:lastModifiedBy>
  <cp:revision>4</cp:revision>
  <dcterms:created xsi:type="dcterms:W3CDTF">2023-11-15T18:50:00Z</dcterms:created>
  <dcterms:modified xsi:type="dcterms:W3CDTF">2023-11-15T19:37:00Z</dcterms:modified>
</cp:coreProperties>
</file>