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28" w:rsidRDefault="002D2F28" w:rsidP="002D2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2F28" w:rsidRDefault="002D2F28" w:rsidP="002D2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2F28" w:rsidRDefault="002D2F28" w:rsidP="002D2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2F28" w:rsidRDefault="002D2F28" w:rsidP="002D2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2F28" w:rsidRDefault="002D2F28" w:rsidP="002D2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2F28" w:rsidRDefault="002D2F28" w:rsidP="002D2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2F28" w:rsidRDefault="002D2F28" w:rsidP="002D2F2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2C4F" w:rsidRDefault="002D2F28" w:rsidP="002D2F2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D2F28">
        <w:rPr>
          <w:rFonts w:ascii="Times New Roman" w:hAnsi="Times New Roman" w:cs="Times New Roman"/>
          <w:b/>
          <w:sz w:val="56"/>
          <w:szCs w:val="56"/>
        </w:rPr>
        <w:t>Консультация</w:t>
      </w:r>
      <w:r w:rsidR="00E22C4F">
        <w:rPr>
          <w:rFonts w:ascii="Times New Roman" w:hAnsi="Times New Roman" w:cs="Times New Roman"/>
          <w:b/>
          <w:sz w:val="56"/>
          <w:szCs w:val="56"/>
        </w:rPr>
        <w:t xml:space="preserve"> для родителей</w:t>
      </w:r>
    </w:p>
    <w:p w:rsidR="002D2F28" w:rsidRPr="002D2F28" w:rsidRDefault="002D2F28" w:rsidP="002D2F2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2D2F28">
        <w:rPr>
          <w:rFonts w:ascii="Times New Roman" w:hAnsi="Times New Roman" w:cs="Times New Roman"/>
          <w:b/>
          <w:sz w:val="56"/>
          <w:szCs w:val="56"/>
        </w:rPr>
        <w:t xml:space="preserve"> на тему:</w:t>
      </w:r>
    </w:p>
    <w:p w:rsidR="002D2F28" w:rsidRDefault="002D2F28" w:rsidP="002D2F2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D2F28">
        <w:rPr>
          <w:rFonts w:ascii="Times New Roman" w:hAnsi="Times New Roman" w:cs="Times New Roman"/>
          <w:b/>
          <w:sz w:val="56"/>
          <w:szCs w:val="56"/>
        </w:rPr>
        <w:t>«Застенчивость»</w:t>
      </w:r>
    </w:p>
    <w:p w:rsidR="002D2F28" w:rsidRDefault="002D2F28" w:rsidP="002D2F2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D2F28" w:rsidRDefault="002D2F28" w:rsidP="002D2F28">
      <w:pPr>
        <w:ind w:left="4956" w:firstLine="708"/>
        <w:rPr>
          <w:rFonts w:ascii="Times New Roman" w:hAnsi="Times New Roman" w:cs="Times New Roman"/>
          <w:sz w:val="32"/>
          <w:szCs w:val="32"/>
        </w:rPr>
      </w:pP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p w:rsidR="002D2F28" w:rsidRP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2D2F28">
        <w:rPr>
          <w:rFonts w:ascii="Times New Roman" w:hAnsi="Times New Roman" w:cs="Times New Roman"/>
          <w:sz w:val="28"/>
          <w:szCs w:val="28"/>
        </w:rPr>
        <w:t>Составила: воспитатель</w:t>
      </w:r>
    </w:p>
    <w:p w:rsidR="002D2F28" w:rsidRP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proofErr w:type="spellStart"/>
      <w:r w:rsidRPr="002D2F28">
        <w:rPr>
          <w:rFonts w:ascii="Times New Roman" w:hAnsi="Times New Roman" w:cs="Times New Roman"/>
          <w:sz w:val="28"/>
          <w:szCs w:val="28"/>
        </w:rPr>
        <w:t>Черенёва</w:t>
      </w:r>
      <w:proofErr w:type="spellEnd"/>
      <w:r w:rsidRPr="002D2F28">
        <w:rPr>
          <w:rFonts w:ascii="Times New Roman" w:hAnsi="Times New Roman" w:cs="Times New Roman"/>
          <w:sz w:val="28"/>
          <w:szCs w:val="28"/>
        </w:rPr>
        <w:t xml:space="preserve"> О. В. </w:t>
      </w:r>
      <w:r w:rsidRPr="002D2F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D2F28">
        <w:rPr>
          <w:rFonts w:ascii="Times New Roman" w:hAnsi="Times New Roman" w:cs="Times New Roman"/>
          <w:sz w:val="28"/>
          <w:szCs w:val="28"/>
        </w:rPr>
        <w:t xml:space="preserve"> кв. кат.</w:t>
      </w: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  <w:r w:rsidRPr="002D2F28">
        <w:rPr>
          <w:rFonts w:ascii="Times New Roman" w:hAnsi="Times New Roman" w:cs="Times New Roman"/>
          <w:sz w:val="28"/>
          <w:szCs w:val="28"/>
        </w:rPr>
        <w:t>МБДОУ д/ с «Ёлочка»</w:t>
      </w: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sz w:val="28"/>
          <w:szCs w:val="28"/>
        </w:rPr>
      </w:pPr>
    </w:p>
    <w:p w:rsidR="002D2F28" w:rsidRDefault="002D2F28" w:rsidP="002D2F28">
      <w:pPr>
        <w:pStyle w:val="a3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</w:t>
      </w:r>
      <w:proofErr w:type="spellEnd"/>
    </w:p>
    <w:p w:rsidR="002D2F28" w:rsidRPr="002D2F28" w:rsidRDefault="002D2F28" w:rsidP="002D2F28">
      <w:pPr>
        <w:pStyle w:val="a3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г.</w:t>
      </w:r>
    </w:p>
    <w:p w:rsidR="002D2F28" w:rsidRDefault="002D2F28" w:rsidP="002D2F28">
      <w:pPr>
        <w:pStyle w:val="a3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2D2F2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D2F28" w:rsidRPr="00537041" w:rsidRDefault="002D2F28" w:rsidP="002D2F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041">
        <w:rPr>
          <w:rFonts w:ascii="Times New Roman" w:hAnsi="Times New Roman" w:cs="Times New Roman"/>
          <w:b/>
          <w:sz w:val="32"/>
          <w:szCs w:val="32"/>
        </w:rPr>
        <w:lastRenderedPageBreak/>
        <w:t>Застенчивость</w:t>
      </w:r>
    </w:p>
    <w:p w:rsidR="002D2F28" w:rsidRPr="00537041" w:rsidRDefault="002D2F28" w:rsidP="002D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 xml:space="preserve">Чисто внешне застенчивый ребёнок вызывает умиление окружающих: такой трогательный, беззащитный. Это в чём – то даже на руку: во всяком случае, краснеть за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дурацкую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 выходку своего чада не придётся. Но самому застенчивому приходится несладко. И теперь, и в дальнейшей жизни.</w:t>
      </w:r>
    </w:p>
    <w:p w:rsidR="002D2F28" w:rsidRPr="00537041" w:rsidRDefault="002D2F28" w:rsidP="002D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>Психологи давно знают, что именно скрывается за желанием всё время оставаться «в тени». Кто бы мог подумать – это крайний эгоцентризм! Подумайте сами. Вокруг нас в повседневной жизни – сотни людей. Все – далеко не идеалы вкуса, ума и воспитания.  Однако эти недостатки не мешают большинству наслаждаться за жизнью, общаться с окружающими и даже чувствовать себя яркими, выдающимися и достойными восхищения. И только стеснительный человек без конца краснеет, вперяет взор во все отражающие предметы, силясь вновь и вновь убедиться в собственном несовершенстве; прячет глаза, невежливо покидает собеседника и торопится поскорее укрыться.</w:t>
      </w:r>
    </w:p>
    <w:p w:rsidR="002D2F28" w:rsidRPr="00537041" w:rsidRDefault="002D2F28" w:rsidP="002D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 xml:space="preserve">Его до глубины души волнует, как он выглядит, двигается, говорит. Почему? Да потому, что он абсолютно уверен, что внимание всех обращено именно на него. Ему и в голову не придёт, что у окружающих полно других забот и причин для улыбок, разговоров и шуточек, кроме его персоны. Это главное его заблуждение. </w:t>
      </w:r>
    </w:p>
    <w:p w:rsidR="002D2F28" w:rsidRPr="00537041" w:rsidRDefault="002D2F28" w:rsidP="002D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 xml:space="preserve">Ошибка номер два: уверенность, что это повышенное внимание обращено исключительно на его обширные недостатки, а вовсе не на единичные и сомнительные достоинства. Такому застенчивому ребёнку и в головы не придёт, что сидящий в автобусе напротив мальчик пристально разглядывает не пятно на его брюках и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здоровенный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 прыщ на носу, а давно вожделенные джинсы и завидную ямочку на подбородке. </w:t>
      </w:r>
    </w:p>
    <w:p w:rsidR="002D2F28" w:rsidRPr="00537041" w:rsidRDefault="002D2F28" w:rsidP="002D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 xml:space="preserve">Отчего они такие? Ответ, всплывающий сразу: потому, что так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воспитаны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. Каждая мама сотни раз твердит ребёнку, что баловаться, встревать в разговоры старших, болтать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 умолку и хвастаться - нехорошо. Но, видите ли, даже самый послушный ребёнок не станет от этого застенчивым. В лучшем случае он будет хорошо воспитанным, сдержанным, спокойным ребёнком. Причина настоящей застенчивости, как считают психологи, в …нашей национальной культуре.</w:t>
      </w:r>
    </w:p>
    <w:p w:rsidR="002D2F28" w:rsidRPr="00537041" w:rsidRDefault="002D2F28" w:rsidP="002D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 xml:space="preserve">Есть такое выражение: «Красивое сердце редко бывает добрым». В смысле: красивый человек – практически всегда избалованный, капризный эгоист. Отчего они такими становятся, известно каждому педагогу – от </w:t>
      </w:r>
      <w:r w:rsidRPr="00537041">
        <w:rPr>
          <w:rFonts w:ascii="Times New Roman" w:hAnsi="Times New Roman" w:cs="Times New Roman"/>
          <w:sz w:val="28"/>
          <w:szCs w:val="28"/>
        </w:rPr>
        <w:lastRenderedPageBreak/>
        <w:t>чрезмерного поклонения окружающих с самого раннего детства. Именно поэтому в целомудренной русской культуре всегда действовал принцип умолчания похвалы и указания на недостатки.</w:t>
      </w:r>
    </w:p>
    <w:p w:rsidR="002D2F28" w:rsidRPr="00537041" w:rsidRDefault="002D2F28" w:rsidP="002D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ab/>
        <w:t>В советские времена похвала считалась и вовсе непедагогичной. Самооценка гражданина должна была формироваться только на критике, а не на одобрении. Высказывание в лицо гадостей в присутствии общественности называлось «здоровой критикой» и было плановым регулярным мероприятием, как до этого – порки по субботам.</w:t>
      </w:r>
    </w:p>
    <w:p w:rsidR="002D2F28" w:rsidRPr="00537041" w:rsidRDefault="002D2F28" w:rsidP="002D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ab/>
        <w:t>Увы, результаты оказались обратными. Вместо того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 чтобы дружно взлететь к идеалам совершенства, «оплёванные» личности уверовали в свою посредственность и, пригнувшись к земле под бременем многочисленных «недостатков», превратились в «серых мышек». Эти </w:t>
      </w:r>
      <w:proofErr w:type="spellStart"/>
      <w:r w:rsidRPr="00537041">
        <w:rPr>
          <w:rFonts w:ascii="Times New Roman" w:hAnsi="Times New Roman" w:cs="Times New Roman"/>
          <w:sz w:val="28"/>
          <w:szCs w:val="28"/>
        </w:rPr>
        <w:t>недохваленные</w:t>
      </w:r>
      <w:proofErr w:type="spellEnd"/>
      <w:r w:rsidRPr="00537041">
        <w:rPr>
          <w:rFonts w:ascii="Times New Roman" w:hAnsi="Times New Roman" w:cs="Times New Roman"/>
          <w:sz w:val="28"/>
          <w:szCs w:val="28"/>
        </w:rPr>
        <w:t xml:space="preserve"> в детстве и всей последующей жизни родители не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спешили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 потом поощрять и своих чад. Откуда же взяться у тех уверенности, что они достойны общения с внешним миром, если всё, что они слышали о себе от самых близких людей, - сплошные «минусы»?</w:t>
      </w:r>
    </w:p>
    <w:p w:rsidR="002D2F28" w:rsidRPr="00537041" w:rsidRDefault="002D2F28" w:rsidP="002D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ab/>
      </w:r>
      <w:r w:rsidRPr="00537041">
        <w:rPr>
          <w:rFonts w:ascii="Times New Roman" w:hAnsi="Times New Roman" w:cs="Times New Roman"/>
          <w:i/>
          <w:sz w:val="28"/>
          <w:szCs w:val="28"/>
        </w:rPr>
        <w:t xml:space="preserve">Главное лекарство от комплекса неполноценности – похвала. </w:t>
      </w:r>
      <w:r w:rsidRPr="00537041">
        <w:rPr>
          <w:rFonts w:ascii="Times New Roman" w:hAnsi="Times New Roman" w:cs="Times New Roman"/>
          <w:sz w:val="28"/>
          <w:szCs w:val="28"/>
        </w:rPr>
        <w:t xml:space="preserve">Буквально один комплемент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типа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 «какие у тебя длинные красивые ресницы», «какое красивое платье», «какой аккуратный почерк» может подтолкнуть ребёнка из – за маминой спины к совершенно незнакомому человеку. А на детском празднике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превратить готовую разреветься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 «буку» в совершенно разошедшуюся душу компании. Особенно если похвала прозвучала из уст постороннего человека да ещё в присутствии одобрительно настроенной аудитории.</w:t>
      </w:r>
    </w:p>
    <w:p w:rsidR="002D2F28" w:rsidRPr="00537041" w:rsidRDefault="002D2F28" w:rsidP="002D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>Но, разумеется, одних комплиментов мало. Даже согласившись с тем, что у него есть определённые достоинства, застенчивый ребёнок не забудет, что у него есть «очень крупные» недостатки. Поэтому второй этап_ это постепенное выведение ребёнка из мнимого центра внимания. Переубеждение уверенности в том, что именно его лопоухость есть предмет забот и огорчений всего человечества.</w:t>
      </w:r>
    </w:p>
    <w:p w:rsidR="002D2F28" w:rsidRPr="00537041" w:rsidRDefault="002D2F28" w:rsidP="002D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ab/>
        <w:t xml:space="preserve">Здесь на вооружение принимается метод, могущий показаться даже негуманным, под девизом «Другим бывает и хуже». Обычно родители, дабы лишний раз не травмировать впечатлительного ребёнка, даже не обсуждают, а тем более не показывают при нём чьи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о несчастья. Да и неприятности в собственной семье стараются от него скрыть. А на улице стремятся поскорее </w:t>
      </w:r>
      <w:r w:rsidRPr="00537041">
        <w:rPr>
          <w:rFonts w:ascii="Times New Roman" w:hAnsi="Times New Roman" w:cs="Times New Roman"/>
          <w:sz w:val="28"/>
          <w:szCs w:val="28"/>
        </w:rPr>
        <w:lastRenderedPageBreak/>
        <w:t xml:space="preserve">оттащить ребёнка от голодного брошенного щенка, отвлечь внимание от калеки,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 пройти мимо старушки – нищенки.</w:t>
      </w:r>
    </w:p>
    <w:p w:rsidR="002D2F28" w:rsidRPr="00537041" w:rsidRDefault="002D2F28" w:rsidP="002D2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 xml:space="preserve">Наоборот, пусть знает, что в мире бывает плохо. Намного хуже, чем ему самому от его мнимых проблем и недостатков. Пусть хилый и затюканный ребёнок в очках выходит щенка или птенца, поражаясь, какое счастье для других –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>привычные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 xml:space="preserve"> ему тепло, еда и забота.</w:t>
      </w:r>
    </w:p>
    <w:p w:rsidR="002D2F28" w:rsidRPr="00537041" w:rsidRDefault="002D2F28" w:rsidP="002D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ab/>
        <w:t xml:space="preserve">И ещё один путь преодоления застенчивости – чувство юмора. Неловко поскользнувшись и сев в лужу при «всём честном народе», можно покраснеть, разрыдаться и убежать под смешки очевидцев. А можно рассмеяться первым, вызвать дружный смех </w:t>
      </w:r>
      <w:proofErr w:type="gramStart"/>
      <w:r w:rsidRPr="0053704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37041">
        <w:rPr>
          <w:rFonts w:ascii="Times New Roman" w:hAnsi="Times New Roman" w:cs="Times New Roman"/>
          <w:sz w:val="28"/>
          <w:szCs w:val="28"/>
        </w:rPr>
        <w:t>и расположение!) окружающим и долго ещё быть «героем дня»</w:t>
      </w:r>
    </w:p>
    <w:p w:rsidR="002D2F28" w:rsidRPr="00537041" w:rsidRDefault="002D2F28" w:rsidP="002D2F28">
      <w:pPr>
        <w:jc w:val="both"/>
        <w:rPr>
          <w:rFonts w:ascii="Times New Roman" w:hAnsi="Times New Roman" w:cs="Times New Roman"/>
          <w:sz w:val="28"/>
          <w:szCs w:val="28"/>
        </w:rPr>
      </w:pPr>
      <w:r w:rsidRPr="00537041">
        <w:rPr>
          <w:rFonts w:ascii="Times New Roman" w:hAnsi="Times New Roman" w:cs="Times New Roman"/>
          <w:sz w:val="28"/>
          <w:szCs w:val="28"/>
        </w:rPr>
        <w:tab/>
      </w:r>
      <w:r w:rsidRPr="00537041">
        <w:rPr>
          <w:rFonts w:ascii="Times New Roman" w:hAnsi="Times New Roman" w:cs="Times New Roman"/>
          <w:sz w:val="28"/>
          <w:szCs w:val="28"/>
        </w:rPr>
        <w:tab/>
      </w:r>
      <w:r w:rsidRPr="00537041">
        <w:rPr>
          <w:rFonts w:ascii="Times New Roman" w:hAnsi="Times New Roman" w:cs="Times New Roman"/>
          <w:sz w:val="28"/>
          <w:szCs w:val="28"/>
        </w:rPr>
        <w:tab/>
      </w:r>
      <w:r w:rsidRPr="00537041">
        <w:rPr>
          <w:rFonts w:ascii="Times New Roman" w:hAnsi="Times New Roman" w:cs="Times New Roman"/>
          <w:sz w:val="28"/>
          <w:szCs w:val="28"/>
        </w:rPr>
        <w:tab/>
      </w:r>
      <w:r w:rsidRPr="00537041">
        <w:rPr>
          <w:rFonts w:ascii="Times New Roman" w:hAnsi="Times New Roman" w:cs="Times New Roman"/>
          <w:sz w:val="28"/>
          <w:szCs w:val="28"/>
        </w:rPr>
        <w:tab/>
      </w:r>
      <w:r w:rsidRPr="00537041">
        <w:rPr>
          <w:rFonts w:ascii="Times New Roman" w:hAnsi="Times New Roman" w:cs="Times New Roman"/>
          <w:sz w:val="28"/>
          <w:szCs w:val="28"/>
        </w:rPr>
        <w:tab/>
        <w:t>Журнал «Растём вместе» № 16 2006 г.</w:t>
      </w:r>
    </w:p>
    <w:p w:rsidR="002D2F28" w:rsidRPr="00537041" w:rsidRDefault="002D2F28" w:rsidP="002D2F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1941" w:rsidRPr="002D2F28" w:rsidRDefault="00761941">
      <w:pPr>
        <w:rPr>
          <w:rFonts w:ascii="Times New Roman" w:hAnsi="Times New Roman" w:cs="Times New Roman"/>
          <w:b/>
          <w:sz w:val="32"/>
          <w:szCs w:val="32"/>
        </w:rPr>
      </w:pPr>
    </w:p>
    <w:sectPr w:rsidR="00761941" w:rsidRPr="002D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28"/>
    <w:rsid w:val="002D2F28"/>
    <w:rsid w:val="00761941"/>
    <w:rsid w:val="00E2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797</Words>
  <Characters>4546</Characters>
  <Application>Microsoft Office Word</Application>
  <DocSecurity>0</DocSecurity>
  <Lines>37</Lines>
  <Paragraphs>10</Paragraphs>
  <ScaleCrop>false</ScaleCrop>
  <Company>Krokoz™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2015-02-03T09:22:00Z</dcterms:created>
  <dcterms:modified xsi:type="dcterms:W3CDTF">2015-02-03T09:28:00Z</dcterms:modified>
</cp:coreProperties>
</file>