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F28" w:rsidRDefault="002D2F28" w:rsidP="002D2F2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2F28" w:rsidRDefault="002D2F28" w:rsidP="002D2F2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2F28" w:rsidRDefault="002D2F28" w:rsidP="002D2F2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2F28" w:rsidRDefault="002D2F28" w:rsidP="002D2F2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2F28" w:rsidRDefault="002D2F28" w:rsidP="002D2F2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2F28" w:rsidRDefault="002D2F28" w:rsidP="002D2F2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2F28" w:rsidRDefault="002D2F28" w:rsidP="002D2F2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2C4F" w:rsidRDefault="002D2F28" w:rsidP="002D2F2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D2F28">
        <w:rPr>
          <w:rFonts w:ascii="Times New Roman" w:hAnsi="Times New Roman" w:cs="Times New Roman"/>
          <w:b/>
          <w:sz w:val="56"/>
          <w:szCs w:val="56"/>
        </w:rPr>
        <w:t>Консультация</w:t>
      </w:r>
      <w:r w:rsidR="00E22C4F">
        <w:rPr>
          <w:rFonts w:ascii="Times New Roman" w:hAnsi="Times New Roman" w:cs="Times New Roman"/>
          <w:b/>
          <w:sz w:val="56"/>
          <w:szCs w:val="56"/>
        </w:rPr>
        <w:t xml:space="preserve"> для родителей</w:t>
      </w:r>
    </w:p>
    <w:p w:rsidR="002D2F28" w:rsidRPr="002D2F28" w:rsidRDefault="002D2F28" w:rsidP="002D2F2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  <w:r w:rsidRPr="002D2F28">
        <w:rPr>
          <w:rFonts w:ascii="Times New Roman" w:hAnsi="Times New Roman" w:cs="Times New Roman"/>
          <w:b/>
          <w:sz w:val="56"/>
          <w:szCs w:val="56"/>
        </w:rPr>
        <w:t xml:space="preserve"> на тему:</w:t>
      </w:r>
    </w:p>
    <w:p w:rsidR="002D2F28" w:rsidRDefault="002D2F28" w:rsidP="002D2F2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D2F28">
        <w:rPr>
          <w:rFonts w:ascii="Times New Roman" w:hAnsi="Times New Roman" w:cs="Times New Roman"/>
          <w:b/>
          <w:sz w:val="56"/>
          <w:szCs w:val="56"/>
        </w:rPr>
        <w:t>«Застенчивость»</w:t>
      </w:r>
    </w:p>
    <w:p w:rsidR="002D2F28" w:rsidRDefault="002D2F28" w:rsidP="002D2F2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D2F28" w:rsidRDefault="002D2F28" w:rsidP="002D2F28">
      <w:pPr>
        <w:ind w:left="4956" w:firstLine="708"/>
        <w:rPr>
          <w:rFonts w:ascii="Times New Roman" w:hAnsi="Times New Roman" w:cs="Times New Roman"/>
          <w:sz w:val="32"/>
          <w:szCs w:val="32"/>
        </w:rPr>
      </w:pPr>
    </w:p>
    <w:p w:rsidR="002D2F28" w:rsidRDefault="002D2F28" w:rsidP="002D2F28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</w:p>
    <w:p w:rsidR="002D2F28" w:rsidRDefault="002D2F28" w:rsidP="002D2F28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</w:p>
    <w:p w:rsidR="002D2F28" w:rsidRDefault="002D2F28" w:rsidP="002D2F28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</w:p>
    <w:p w:rsidR="002D2F28" w:rsidRDefault="002D2F28" w:rsidP="002D2F28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</w:p>
    <w:p w:rsidR="002D2F28" w:rsidRPr="002D2F28" w:rsidRDefault="002D2F28" w:rsidP="002D2F28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  <w:r w:rsidRPr="002D2F28">
        <w:rPr>
          <w:rFonts w:ascii="Times New Roman" w:hAnsi="Times New Roman" w:cs="Times New Roman"/>
          <w:sz w:val="28"/>
          <w:szCs w:val="28"/>
        </w:rPr>
        <w:t>Составила: воспитатель</w:t>
      </w:r>
    </w:p>
    <w:p w:rsidR="002D2F28" w:rsidRPr="002D2F28" w:rsidRDefault="002D2F28" w:rsidP="002D2F28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  <w:proofErr w:type="spellStart"/>
      <w:r w:rsidRPr="002D2F28">
        <w:rPr>
          <w:rFonts w:ascii="Times New Roman" w:hAnsi="Times New Roman" w:cs="Times New Roman"/>
          <w:sz w:val="28"/>
          <w:szCs w:val="28"/>
        </w:rPr>
        <w:t>Черенёва</w:t>
      </w:r>
      <w:proofErr w:type="spellEnd"/>
      <w:r w:rsidRPr="002D2F28">
        <w:rPr>
          <w:rFonts w:ascii="Times New Roman" w:hAnsi="Times New Roman" w:cs="Times New Roman"/>
          <w:sz w:val="28"/>
          <w:szCs w:val="28"/>
        </w:rPr>
        <w:t xml:space="preserve"> О. В. </w:t>
      </w:r>
      <w:r w:rsidRPr="002D2F2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D2F28">
        <w:rPr>
          <w:rFonts w:ascii="Times New Roman" w:hAnsi="Times New Roman" w:cs="Times New Roman"/>
          <w:sz w:val="28"/>
          <w:szCs w:val="28"/>
        </w:rPr>
        <w:t xml:space="preserve"> кв. кат.</w:t>
      </w:r>
    </w:p>
    <w:p w:rsidR="002D2F28" w:rsidRDefault="002D2F28" w:rsidP="002D2F28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  <w:r w:rsidRPr="002D2F28">
        <w:rPr>
          <w:rFonts w:ascii="Times New Roman" w:hAnsi="Times New Roman" w:cs="Times New Roman"/>
          <w:sz w:val="28"/>
          <w:szCs w:val="28"/>
        </w:rPr>
        <w:t>МБДОУ д/ с «Ёлочка»</w:t>
      </w:r>
    </w:p>
    <w:p w:rsidR="002D2F28" w:rsidRDefault="002D2F28" w:rsidP="002D2F28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</w:p>
    <w:p w:rsidR="002D2F28" w:rsidRDefault="002D2F28" w:rsidP="002D2F28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</w:p>
    <w:p w:rsidR="002D2F28" w:rsidRDefault="002D2F28" w:rsidP="002D2F28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</w:p>
    <w:p w:rsidR="002D2F28" w:rsidRDefault="002D2F28" w:rsidP="002D2F28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</w:p>
    <w:p w:rsidR="002D2F28" w:rsidRDefault="002D2F28" w:rsidP="002D2F28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</w:p>
    <w:p w:rsidR="002D2F28" w:rsidRDefault="002D2F28" w:rsidP="002D2F28">
      <w:pPr>
        <w:pStyle w:val="a3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</w:p>
    <w:p w:rsidR="002D2F28" w:rsidRPr="002D2F28" w:rsidRDefault="002D2F28" w:rsidP="002D2F28">
      <w:pPr>
        <w:pStyle w:val="a3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 г.</w:t>
      </w:r>
    </w:p>
    <w:p w:rsidR="002D2F28" w:rsidRDefault="002D2F28" w:rsidP="002D2F28">
      <w:pPr>
        <w:pStyle w:val="a3"/>
        <w:ind w:left="6372"/>
        <w:rPr>
          <w:rFonts w:ascii="Times New Roman" w:hAnsi="Times New Roman" w:cs="Times New Roman"/>
          <w:b/>
          <w:sz w:val="28"/>
          <w:szCs w:val="28"/>
        </w:rPr>
      </w:pPr>
      <w:r w:rsidRPr="002D2F2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D2F28" w:rsidRPr="00537041" w:rsidRDefault="002D2F28" w:rsidP="002D2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7041">
        <w:rPr>
          <w:rFonts w:ascii="Times New Roman" w:hAnsi="Times New Roman" w:cs="Times New Roman"/>
          <w:b/>
          <w:sz w:val="32"/>
          <w:szCs w:val="32"/>
        </w:rPr>
        <w:lastRenderedPageBreak/>
        <w:t>Застенчивость</w:t>
      </w:r>
    </w:p>
    <w:p w:rsidR="002D2F28" w:rsidRPr="00537041" w:rsidRDefault="002D2F28" w:rsidP="002D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041">
        <w:rPr>
          <w:rFonts w:ascii="Times New Roman" w:hAnsi="Times New Roman" w:cs="Times New Roman"/>
          <w:sz w:val="28"/>
          <w:szCs w:val="28"/>
        </w:rPr>
        <w:t xml:space="preserve">Чисто внешне застенчивый ребёнок вызывает умиление окружающих: такой трогательный, беззащитный. Это в чём – то даже на руку: во всяком случае, краснеть за </w:t>
      </w:r>
      <w:proofErr w:type="gramStart"/>
      <w:r w:rsidRPr="00537041">
        <w:rPr>
          <w:rFonts w:ascii="Times New Roman" w:hAnsi="Times New Roman" w:cs="Times New Roman"/>
          <w:sz w:val="28"/>
          <w:szCs w:val="28"/>
        </w:rPr>
        <w:t>дурацкую</w:t>
      </w:r>
      <w:proofErr w:type="gramEnd"/>
      <w:r w:rsidRPr="00537041">
        <w:rPr>
          <w:rFonts w:ascii="Times New Roman" w:hAnsi="Times New Roman" w:cs="Times New Roman"/>
          <w:sz w:val="28"/>
          <w:szCs w:val="28"/>
        </w:rPr>
        <w:t xml:space="preserve"> выходку своего чада не придётся. Но самому застенчивому приходится несладко. И теперь, и в дальнейшей жизни.</w:t>
      </w:r>
    </w:p>
    <w:p w:rsidR="002D2F28" w:rsidRPr="00537041" w:rsidRDefault="002D2F28" w:rsidP="002D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041">
        <w:rPr>
          <w:rFonts w:ascii="Times New Roman" w:hAnsi="Times New Roman" w:cs="Times New Roman"/>
          <w:sz w:val="28"/>
          <w:szCs w:val="28"/>
        </w:rPr>
        <w:t>Психологи давно знают, что именно скрывается за желанием всё время оставаться «в тени». Кто бы мог подумать – это крайний эгоцентризм! Подумайте сами. Вокруг нас в повседневной жизни – сотни людей. Все – далеко не идеалы вкуса, ума и воспитания.  Однако эти недостатки не мешают большинству наслаждаться за жизнью, общаться с окружающими и даже чувствовать себя яркими, выдающимися и достойными восхищения. И только стеснительный человек без конца краснеет, вперяет взор во все отражающие предметы, силясь вновь и вновь убедиться в собственном несовершенстве; прячет глаза, невежливо покидает собеседника и торопится поскорее укрыться.</w:t>
      </w:r>
    </w:p>
    <w:p w:rsidR="002D2F28" w:rsidRPr="00537041" w:rsidRDefault="002D2F28" w:rsidP="002D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041">
        <w:rPr>
          <w:rFonts w:ascii="Times New Roman" w:hAnsi="Times New Roman" w:cs="Times New Roman"/>
          <w:sz w:val="28"/>
          <w:szCs w:val="28"/>
        </w:rPr>
        <w:t xml:space="preserve">Его до глубины души волнует, как он выглядит, двигается, говорит. Почему? Да потому, что он абсолютно уверен, что внимание всех обращено именно на него. Ему и в голову не придёт, что у окружающих полно других забот и причин для улыбок, разговоров и шуточек, кроме его персоны. Это главное его заблуждение. </w:t>
      </w:r>
    </w:p>
    <w:p w:rsidR="002D2F28" w:rsidRPr="00537041" w:rsidRDefault="002D2F28" w:rsidP="002D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041">
        <w:rPr>
          <w:rFonts w:ascii="Times New Roman" w:hAnsi="Times New Roman" w:cs="Times New Roman"/>
          <w:sz w:val="28"/>
          <w:szCs w:val="28"/>
        </w:rPr>
        <w:t xml:space="preserve">Ошибка номер два: уверенность, что это повышенное внимание обращено исключительно на его обширные недостатки, а вовсе не на единичные и сомнительные достоинства. Такому застенчивому ребёнку и в головы не придёт, что сидящий в автобусе напротив мальчик пристально разглядывает не пятно на его брюках и </w:t>
      </w:r>
      <w:proofErr w:type="gramStart"/>
      <w:r w:rsidRPr="00537041">
        <w:rPr>
          <w:rFonts w:ascii="Times New Roman" w:hAnsi="Times New Roman" w:cs="Times New Roman"/>
          <w:sz w:val="28"/>
          <w:szCs w:val="28"/>
        </w:rPr>
        <w:t>здоровенный</w:t>
      </w:r>
      <w:proofErr w:type="gramEnd"/>
      <w:r w:rsidRPr="00537041">
        <w:rPr>
          <w:rFonts w:ascii="Times New Roman" w:hAnsi="Times New Roman" w:cs="Times New Roman"/>
          <w:sz w:val="28"/>
          <w:szCs w:val="28"/>
        </w:rPr>
        <w:t xml:space="preserve"> прыщ на носу, а давно вожделенные джинсы и завидную ямочку на подбородке. </w:t>
      </w:r>
    </w:p>
    <w:p w:rsidR="002D2F28" w:rsidRPr="00537041" w:rsidRDefault="002D2F28" w:rsidP="002D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041">
        <w:rPr>
          <w:rFonts w:ascii="Times New Roman" w:hAnsi="Times New Roman" w:cs="Times New Roman"/>
          <w:sz w:val="28"/>
          <w:szCs w:val="28"/>
        </w:rPr>
        <w:t xml:space="preserve">Отчего они такие? Ответ, всплывающий сразу: потому, что так </w:t>
      </w:r>
      <w:proofErr w:type="gramStart"/>
      <w:r w:rsidRPr="00537041">
        <w:rPr>
          <w:rFonts w:ascii="Times New Roman" w:hAnsi="Times New Roman" w:cs="Times New Roman"/>
          <w:sz w:val="28"/>
          <w:szCs w:val="28"/>
        </w:rPr>
        <w:t>воспитаны</w:t>
      </w:r>
      <w:proofErr w:type="gramEnd"/>
      <w:r w:rsidRPr="00537041">
        <w:rPr>
          <w:rFonts w:ascii="Times New Roman" w:hAnsi="Times New Roman" w:cs="Times New Roman"/>
          <w:sz w:val="28"/>
          <w:szCs w:val="28"/>
        </w:rPr>
        <w:t xml:space="preserve">. Каждая мама сотни раз твердит ребёнку, что баловаться, встревать в разговоры старших, болтать </w:t>
      </w:r>
      <w:proofErr w:type="gramStart"/>
      <w:r w:rsidRPr="00537041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537041">
        <w:rPr>
          <w:rFonts w:ascii="Times New Roman" w:hAnsi="Times New Roman" w:cs="Times New Roman"/>
          <w:sz w:val="28"/>
          <w:szCs w:val="28"/>
        </w:rPr>
        <w:t xml:space="preserve"> умолку и хвастаться - нехорошо. Но, видите ли, даже самый послушный ребёнок не станет от этого застенчивым. В лучшем случае он будет хорошо воспитанным, сдержанным, спокойным ребёнком. Причина настоящей застенчивости, как считают психологи, в …нашей национальной культуре.</w:t>
      </w:r>
    </w:p>
    <w:p w:rsidR="002D2F28" w:rsidRPr="00537041" w:rsidRDefault="002D2F28" w:rsidP="002D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041">
        <w:rPr>
          <w:rFonts w:ascii="Times New Roman" w:hAnsi="Times New Roman" w:cs="Times New Roman"/>
          <w:sz w:val="28"/>
          <w:szCs w:val="28"/>
        </w:rPr>
        <w:t xml:space="preserve">Есть такое выражение: «Красивое сердце редко бывает добрым». В смысле: красивый человек – практически всегда избалованный, капризный эгоист. Отчего они такими становятся, известно каждому педагогу – от </w:t>
      </w:r>
      <w:r w:rsidRPr="00537041">
        <w:rPr>
          <w:rFonts w:ascii="Times New Roman" w:hAnsi="Times New Roman" w:cs="Times New Roman"/>
          <w:sz w:val="28"/>
          <w:szCs w:val="28"/>
        </w:rPr>
        <w:lastRenderedPageBreak/>
        <w:t>чрезмерного поклонения окружающих с самого раннего детства. Именно поэтому в целомудренной русской культуре всегда действовал принцип умолчания похвалы и указания на недостатки.</w:t>
      </w:r>
    </w:p>
    <w:p w:rsidR="002D2F28" w:rsidRPr="00537041" w:rsidRDefault="002D2F28" w:rsidP="002D2F28">
      <w:pPr>
        <w:jc w:val="both"/>
        <w:rPr>
          <w:rFonts w:ascii="Times New Roman" w:hAnsi="Times New Roman" w:cs="Times New Roman"/>
          <w:sz w:val="28"/>
          <w:szCs w:val="28"/>
        </w:rPr>
      </w:pPr>
      <w:r w:rsidRPr="00537041">
        <w:rPr>
          <w:rFonts w:ascii="Times New Roman" w:hAnsi="Times New Roman" w:cs="Times New Roman"/>
          <w:sz w:val="28"/>
          <w:szCs w:val="28"/>
        </w:rPr>
        <w:tab/>
        <w:t>В советские времена похвала считалась и вовсе непедагогичной. Самооценка гражданина должна была формироваться только на критике, а не на одобрении. Высказывание в лицо гадостей в присутствии общественности называлось «здоровой критикой» и было плановым регулярным мероприятием, как до этого – порки по субботам.</w:t>
      </w:r>
    </w:p>
    <w:p w:rsidR="002D2F28" w:rsidRPr="00537041" w:rsidRDefault="002D2F28" w:rsidP="002D2F28">
      <w:pPr>
        <w:jc w:val="both"/>
        <w:rPr>
          <w:rFonts w:ascii="Times New Roman" w:hAnsi="Times New Roman" w:cs="Times New Roman"/>
          <w:sz w:val="28"/>
          <w:szCs w:val="28"/>
        </w:rPr>
      </w:pPr>
      <w:r w:rsidRPr="00537041">
        <w:rPr>
          <w:rFonts w:ascii="Times New Roman" w:hAnsi="Times New Roman" w:cs="Times New Roman"/>
          <w:sz w:val="28"/>
          <w:szCs w:val="28"/>
        </w:rPr>
        <w:tab/>
        <w:t>Увы, результаты оказались обратными. Вместо того</w:t>
      </w:r>
      <w:proofErr w:type="gramStart"/>
      <w:r w:rsidRPr="0053704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37041">
        <w:rPr>
          <w:rFonts w:ascii="Times New Roman" w:hAnsi="Times New Roman" w:cs="Times New Roman"/>
          <w:sz w:val="28"/>
          <w:szCs w:val="28"/>
        </w:rPr>
        <w:t xml:space="preserve"> чтобы дружно взлететь к идеалам совершенства, «оплёванные» личности уверовали в свою посредственность и, пригнувшись к земле под бременем многочисленных «недостатков», превратились в «серых мышек». Эти </w:t>
      </w:r>
      <w:proofErr w:type="spellStart"/>
      <w:r w:rsidRPr="00537041">
        <w:rPr>
          <w:rFonts w:ascii="Times New Roman" w:hAnsi="Times New Roman" w:cs="Times New Roman"/>
          <w:sz w:val="28"/>
          <w:szCs w:val="28"/>
        </w:rPr>
        <w:t>недохваленные</w:t>
      </w:r>
      <w:proofErr w:type="spellEnd"/>
      <w:r w:rsidRPr="00537041">
        <w:rPr>
          <w:rFonts w:ascii="Times New Roman" w:hAnsi="Times New Roman" w:cs="Times New Roman"/>
          <w:sz w:val="28"/>
          <w:szCs w:val="28"/>
        </w:rPr>
        <w:t xml:space="preserve"> в детстве и всей последующей жизни родители не </w:t>
      </w:r>
      <w:proofErr w:type="gramStart"/>
      <w:r w:rsidRPr="00537041">
        <w:rPr>
          <w:rFonts w:ascii="Times New Roman" w:hAnsi="Times New Roman" w:cs="Times New Roman"/>
          <w:sz w:val="28"/>
          <w:szCs w:val="28"/>
        </w:rPr>
        <w:t>спешили</w:t>
      </w:r>
      <w:proofErr w:type="gramEnd"/>
      <w:r w:rsidRPr="00537041">
        <w:rPr>
          <w:rFonts w:ascii="Times New Roman" w:hAnsi="Times New Roman" w:cs="Times New Roman"/>
          <w:sz w:val="28"/>
          <w:szCs w:val="28"/>
        </w:rPr>
        <w:t xml:space="preserve"> потом поощрять и своих чад. Откуда же взяться у тех уверенности, что они достойны общения с внешним миром, если всё, что они слышали о себе от самых близких людей, - сплошные «минусы»?</w:t>
      </w:r>
    </w:p>
    <w:p w:rsidR="002D2F28" w:rsidRPr="00537041" w:rsidRDefault="002D2F28" w:rsidP="002D2F28">
      <w:pPr>
        <w:jc w:val="both"/>
        <w:rPr>
          <w:rFonts w:ascii="Times New Roman" w:hAnsi="Times New Roman" w:cs="Times New Roman"/>
          <w:sz w:val="28"/>
          <w:szCs w:val="28"/>
        </w:rPr>
      </w:pPr>
      <w:r w:rsidRPr="00537041">
        <w:rPr>
          <w:rFonts w:ascii="Times New Roman" w:hAnsi="Times New Roman" w:cs="Times New Roman"/>
          <w:sz w:val="28"/>
          <w:szCs w:val="28"/>
        </w:rPr>
        <w:tab/>
      </w:r>
      <w:r w:rsidRPr="00537041">
        <w:rPr>
          <w:rFonts w:ascii="Times New Roman" w:hAnsi="Times New Roman" w:cs="Times New Roman"/>
          <w:i/>
          <w:sz w:val="28"/>
          <w:szCs w:val="28"/>
        </w:rPr>
        <w:t xml:space="preserve">Главное лекарство от комплекса неполноценности – похвала. </w:t>
      </w:r>
      <w:r w:rsidRPr="00537041">
        <w:rPr>
          <w:rFonts w:ascii="Times New Roman" w:hAnsi="Times New Roman" w:cs="Times New Roman"/>
          <w:sz w:val="28"/>
          <w:szCs w:val="28"/>
        </w:rPr>
        <w:t xml:space="preserve">Буквально один комплемент </w:t>
      </w:r>
      <w:proofErr w:type="gramStart"/>
      <w:r w:rsidRPr="00537041">
        <w:rPr>
          <w:rFonts w:ascii="Times New Roman" w:hAnsi="Times New Roman" w:cs="Times New Roman"/>
          <w:sz w:val="28"/>
          <w:szCs w:val="28"/>
        </w:rPr>
        <w:t>типа</w:t>
      </w:r>
      <w:proofErr w:type="gramEnd"/>
      <w:r w:rsidRPr="00537041">
        <w:rPr>
          <w:rFonts w:ascii="Times New Roman" w:hAnsi="Times New Roman" w:cs="Times New Roman"/>
          <w:sz w:val="28"/>
          <w:szCs w:val="28"/>
        </w:rPr>
        <w:t xml:space="preserve"> «какие у тебя длинные красивые ресницы», «какое красивое платье», «какой аккуратный почерк» может подтолкнуть ребёнка из – за маминой спины к совершенно незнакомому человеку. А на детском празднике </w:t>
      </w:r>
      <w:proofErr w:type="gramStart"/>
      <w:r w:rsidRPr="00537041">
        <w:rPr>
          <w:rFonts w:ascii="Times New Roman" w:hAnsi="Times New Roman" w:cs="Times New Roman"/>
          <w:sz w:val="28"/>
          <w:szCs w:val="28"/>
        </w:rPr>
        <w:t>превратить готовую разреветься</w:t>
      </w:r>
      <w:proofErr w:type="gramEnd"/>
      <w:r w:rsidRPr="00537041">
        <w:rPr>
          <w:rFonts w:ascii="Times New Roman" w:hAnsi="Times New Roman" w:cs="Times New Roman"/>
          <w:sz w:val="28"/>
          <w:szCs w:val="28"/>
        </w:rPr>
        <w:t xml:space="preserve"> «буку» в совершенно разошедшуюся душу компании. Особенно если похвала прозвучала из уст постороннего человека да ещё в присутствии одобрительно настроенной аудитории.</w:t>
      </w:r>
    </w:p>
    <w:p w:rsidR="002D2F28" w:rsidRPr="00537041" w:rsidRDefault="002D2F28" w:rsidP="002D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041">
        <w:rPr>
          <w:rFonts w:ascii="Times New Roman" w:hAnsi="Times New Roman" w:cs="Times New Roman"/>
          <w:sz w:val="28"/>
          <w:szCs w:val="28"/>
        </w:rPr>
        <w:t>Но, разумеется, одних комплиментов мало. Даже согласившись с тем, что у него есть определённые достоинства, застенчивый ребёнок не забудет, что у него есть «очень крупные» недостатки. Поэтому второй этап_ это постепенное выведение ребёнка из мнимого центра внимания. Переубеждение уверенности в том, что именно его лопоухость есть предмет забот и огорчений всего человечества.</w:t>
      </w:r>
    </w:p>
    <w:p w:rsidR="002D2F28" w:rsidRPr="00537041" w:rsidRDefault="002D2F28" w:rsidP="002D2F28">
      <w:pPr>
        <w:jc w:val="both"/>
        <w:rPr>
          <w:rFonts w:ascii="Times New Roman" w:hAnsi="Times New Roman" w:cs="Times New Roman"/>
          <w:sz w:val="28"/>
          <w:szCs w:val="28"/>
        </w:rPr>
      </w:pPr>
      <w:r w:rsidRPr="00537041">
        <w:rPr>
          <w:rFonts w:ascii="Times New Roman" w:hAnsi="Times New Roman" w:cs="Times New Roman"/>
          <w:sz w:val="28"/>
          <w:szCs w:val="28"/>
        </w:rPr>
        <w:tab/>
        <w:t xml:space="preserve">Здесь на вооружение принимается метод, могущий показаться даже негуманным, под девизом «Другим бывает и хуже». Обычно родители, дабы лишний раз не травмировать впечатлительного ребёнка, даже не обсуждают, а тем более не показывают при нём чьи </w:t>
      </w:r>
      <w:proofErr w:type="gramStart"/>
      <w:r w:rsidRPr="00537041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537041">
        <w:rPr>
          <w:rFonts w:ascii="Times New Roman" w:hAnsi="Times New Roman" w:cs="Times New Roman"/>
          <w:sz w:val="28"/>
          <w:szCs w:val="28"/>
        </w:rPr>
        <w:t xml:space="preserve">о несчастья. Да и неприятности в собственной семье стараются от него скрыть. А на улице стремятся поскорее </w:t>
      </w:r>
      <w:r w:rsidRPr="00537041">
        <w:rPr>
          <w:rFonts w:ascii="Times New Roman" w:hAnsi="Times New Roman" w:cs="Times New Roman"/>
          <w:sz w:val="28"/>
          <w:szCs w:val="28"/>
        </w:rPr>
        <w:lastRenderedPageBreak/>
        <w:t xml:space="preserve">оттащить ребёнка от голодного брошенного щенка, отвлечь внимание от калеки, </w:t>
      </w:r>
      <w:proofErr w:type="gramStart"/>
      <w:r w:rsidRPr="00537041">
        <w:rPr>
          <w:rFonts w:ascii="Times New Roman" w:hAnsi="Times New Roman" w:cs="Times New Roman"/>
          <w:sz w:val="28"/>
          <w:szCs w:val="28"/>
        </w:rPr>
        <w:t>побыстрее</w:t>
      </w:r>
      <w:proofErr w:type="gramEnd"/>
      <w:r w:rsidRPr="00537041">
        <w:rPr>
          <w:rFonts w:ascii="Times New Roman" w:hAnsi="Times New Roman" w:cs="Times New Roman"/>
          <w:sz w:val="28"/>
          <w:szCs w:val="28"/>
        </w:rPr>
        <w:t xml:space="preserve"> пройти мимо старушки – нищенки.</w:t>
      </w:r>
    </w:p>
    <w:p w:rsidR="002D2F28" w:rsidRPr="00537041" w:rsidRDefault="002D2F28" w:rsidP="002D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041">
        <w:rPr>
          <w:rFonts w:ascii="Times New Roman" w:hAnsi="Times New Roman" w:cs="Times New Roman"/>
          <w:sz w:val="28"/>
          <w:szCs w:val="28"/>
        </w:rPr>
        <w:t xml:space="preserve">Наоборот, пусть знает, что в мире бывает плохо. Намного хуже, чем ему самому от его мнимых проблем и недостатков. Пусть хилый и затюканный ребёнок в очках выходит щенка или птенца, поражаясь, какое счастье для других – </w:t>
      </w:r>
      <w:proofErr w:type="gramStart"/>
      <w:r w:rsidRPr="00537041">
        <w:rPr>
          <w:rFonts w:ascii="Times New Roman" w:hAnsi="Times New Roman" w:cs="Times New Roman"/>
          <w:sz w:val="28"/>
          <w:szCs w:val="28"/>
        </w:rPr>
        <w:t>привычные</w:t>
      </w:r>
      <w:proofErr w:type="gramEnd"/>
      <w:r w:rsidRPr="00537041">
        <w:rPr>
          <w:rFonts w:ascii="Times New Roman" w:hAnsi="Times New Roman" w:cs="Times New Roman"/>
          <w:sz w:val="28"/>
          <w:szCs w:val="28"/>
        </w:rPr>
        <w:t xml:space="preserve"> ему тепло, еда и забота.</w:t>
      </w:r>
    </w:p>
    <w:p w:rsidR="002D2F28" w:rsidRPr="00537041" w:rsidRDefault="002D2F28" w:rsidP="002D2F28">
      <w:pPr>
        <w:jc w:val="both"/>
        <w:rPr>
          <w:rFonts w:ascii="Times New Roman" w:hAnsi="Times New Roman" w:cs="Times New Roman"/>
          <w:sz w:val="28"/>
          <w:szCs w:val="28"/>
        </w:rPr>
      </w:pPr>
      <w:r w:rsidRPr="00537041">
        <w:rPr>
          <w:rFonts w:ascii="Times New Roman" w:hAnsi="Times New Roman" w:cs="Times New Roman"/>
          <w:sz w:val="28"/>
          <w:szCs w:val="28"/>
        </w:rPr>
        <w:tab/>
        <w:t xml:space="preserve">И ещё один путь преодоления застенчивости – чувство юмора. Неловко поскользнувшись и сев в лужу при «всём честном народе», можно покраснеть, разрыдаться и убежать под смешки очевидцев. А можно рассмеяться первым, вызвать дружный смех </w:t>
      </w:r>
      <w:proofErr w:type="gramStart"/>
      <w:r w:rsidRPr="0053704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37041">
        <w:rPr>
          <w:rFonts w:ascii="Times New Roman" w:hAnsi="Times New Roman" w:cs="Times New Roman"/>
          <w:sz w:val="28"/>
          <w:szCs w:val="28"/>
        </w:rPr>
        <w:t>и расположение!) окружающим и долго ещё быть «героем дня»</w:t>
      </w:r>
    </w:p>
    <w:p w:rsidR="002D2F28" w:rsidRPr="00537041" w:rsidRDefault="002D2F28" w:rsidP="002D2F28">
      <w:pPr>
        <w:jc w:val="both"/>
        <w:rPr>
          <w:rFonts w:ascii="Times New Roman" w:hAnsi="Times New Roman" w:cs="Times New Roman"/>
          <w:sz w:val="28"/>
          <w:szCs w:val="28"/>
        </w:rPr>
      </w:pPr>
      <w:r w:rsidRPr="00537041">
        <w:rPr>
          <w:rFonts w:ascii="Times New Roman" w:hAnsi="Times New Roman" w:cs="Times New Roman"/>
          <w:sz w:val="28"/>
          <w:szCs w:val="28"/>
        </w:rPr>
        <w:tab/>
      </w:r>
      <w:r w:rsidRPr="00537041">
        <w:rPr>
          <w:rFonts w:ascii="Times New Roman" w:hAnsi="Times New Roman" w:cs="Times New Roman"/>
          <w:sz w:val="28"/>
          <w:szCs w:val="28"/>
        </w:rPr>
        <w:tab/>
      </w:r>
      <w:r w:rsidRPr="00537041">
        <w:rPr>
          <w:rFonts w:ascii="Times New Roman" w:hAnsi="Times New Roman" w:cs="Times New Roman"/>
          <w:sz w:val="28"/>
          <w:szCs w:val="28"/>
        </w:rPr>
        <w:tab/>
      </w:r>
      <w:r w:rsidRPr="00537041">
        <w:rPr>
          <w:rFonts w:ascii="Times New Roman" w:hAnsi="Times New Roman" w:cs="Times New Roman"/>
          <w:sz w:val="28"/>
          <w:szCs w:val="28"/>
        </w:rPr>
        <w:tab/>
      </w:r>
      <w:r w:rsidRPr="00537041">
        <w:rPr>
          <w:rFonts w:ascii="Times New Roman" w:hAnsi="Times New Roman" w:cs="Times New Roman"/>
          <w:sz w:val="28"/>
          <w:szCs w:val="28"/>
        </w:rPr>
        <w:tab/>
      </w:r>
      <w:r w:rsidRPr="00537041">
        <w:rPr>
          <w:rFonts w:ascii="Times New Roman" w:hAnsi="Times New Roman" w:cs="Times New Roman"/>
          <w:sz w:val="28"/>
          <w:szCs w:val="28"/>
        </w:rPr>
        <w:tab/>
        <w:t>Журнал «Растём вместе» № 16 2006 г.</w:t>
      </w:r>
    </w:p>
    <w:p w:rsidR="002D2F28" w:rsidRPr="00537041" w:rsidRDefault="002D2F28" w:rsidP="002D2F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941" w:rsidRPr="002D2F28" w:rsidRDefault="00761941">
      <w:pPr>
        <w:rPr>
          <w:rFonts w:ascii="Times New Roman" w:hAnsi="Times New Roman" w:cs="Times New Roman"/>
          <w:b/>
          <w:sz w:val="32"/>
          <w:szCs w:val="32"/>
        </w:rPr>
      </w:pPr>
    </w:p>
    <w:sectPr w:rsidR="00761941" w:rsidRPr="002D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28"/>
    <w:rsid w:val="002D2F28"/>
    <w:rsid w:val="00761941"/>
    <w:rsid w:val="00E2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F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F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797</Words>
  <Characters>4546</Characters>
  <Application>Microsoft Office Word</Application>
  <DocSecurity>0</DocSecurity>
  <Lines>37</Lines>
  <Paragraphs>10</Paragraphs>
  <ScaleCrop>false</ScaleCrop>
  <Company>Krokoz™</Company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2015-02-03T09:22:00Z</dcterms:created>
  <dcterms:modified xsi:type="dcterms:W3CDTF">2015-02-03T09:28:00Z</dcterms:modified>
</cp:coreProperties>
</file>