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C5" w:rsidRDefault="008547C5" w:rsidP="008547C5">
      <w:bookmarkStart w:id="0" w:name="_GoBack"/>
      <w:bookmarkEnd w:id="0"/>
      <w:r>
        <w:t xml:space="preserve">    </w:t>
      </w:r>
    </w:p>
    <w:p w:rsidR="008547C5" w:rsidRPr="00160EDC" w:rsidRDefault="008547C5" w:rsidP="008547C5">
      <w:r>
        <w:t xml:space="preserve">      </w:t>
      </w:r>
      <w:r w:rsidRPr="005A467D">
        <w:rPr>
          <w:noProof/>
          <w:lang w:eastAsia="ru-RU"/>
        </w:rPr>
        <w:drawing>
          <wp:inline distT="0" distB="0" distL="0" distR="0" wp14:anchorId="612575E1" wp14:editId="75281A11">
            <wp:extent cx="3857252" cy="3921697"/>
            <wp:effectExtent l="0" t="0" r="0" b="3175"/>
            <wp:docPr id="1" name="Рисунок 1" descr="https://sfeerleven.nl/perry/Afbeeldingen/originals/62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feerleven.nl/perry/Afbeeldingen/originals/62S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70" cy="39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67D">
        <w:t xml:space="preserve"> </w:t>
      </w:r>
      <w:r w:rsidRPr="005A467D">
        <w:rPr>
          <w:b/>
          <w:sz w:val="180"/>
          <w:szCs w:val="180"/>
        </w:rPr>
        <w:t>+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E7CFC82" wp14:editId="3BEFC44B">
            <wp:extent cx="3352800" cy="3740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31" cy="374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5A467D">
        <w:rPr>
          <w:b/>
          <w:sz w:val="180"/>
          <w:szCs w:val="180"/>
        </w:rPr>
        <w:t>=</w:t>
      </w:r>
      <w:r w:rsidRPr="005A467D">
        <w:rPr>
          <w:b/>
          <w:sz w:val="240"/>
          <w:szCs w:val="240"/>
        </w:rPr>
        <w:t>?</w:t>
      </w:r>
    </w:p>
    <w:p w:rsidR="008547C5" w:rsidRDefault="008547C5" w:rsidP="008547C5">
      <w:pPr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lastRenderedPageBreak/>
        <w:t>Солнечный зайчик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Цель: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познакомить с естественным источником света – солнцем.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Вам понадобятся: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маленькие зеркала, солнечный свет.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спускайся к нам! » и т. д. Смех ребёнка станет вам самой лучшей наградой.</w:t>
      </w:r>
    </w:p>
    <w:p w:rsidR="008547C5" w:rsidRDefault="008547C5" w:rsidP="008547C5">
      <w:pPr>
        <w:rPr>
          <w:b/>
          <w:sz w:val="28"/>
          <w:szCs w:val="28"/>
        </w:rPr>
      </w:pPr>
    </w:p>
    <w:p w:rsidR="008547C5" w:rsidRDefault="008547C5" w:rsidP="008547C5">
      <w:pPr>
        <w:rPr>
          <w:b/>
          <w:sz w:val="28"/>
          <w:szCs w:val="28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A835C5" wp14:editId="362396BE">
            <wp:extent cx="2882900" cy="3127773"/>
            <wp:effectExtent l="0" t="0" r="0" b="0"/>
            <wp:docPr id="3" name="Рисунок 3" descr="C:\Users\pc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2" cy="31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</w:t>
      </w:r>
      <w:r w:rsidRPr="003B0537">
        <w:rPr>
          <w:b/>
          <w:sz w:val="180"/>
          <w:szCs w:val="180"/>
        </w:rPr>
        <w:t>+</w:t>
      </w:r>
      <w:r>
        <w:rPr>
          <w:b/>
          <w:sz w:val="28"/>
          <w:szCs w:val="28"/>
        </w:rPr>
        <w:t xml:space="preserve"> </w:t>
      </w:r>
      <w:r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0E5AB824" wp14:editId="4956EAA2">
            <wp:extent cx="1638300" cy="2349499"/>
            <wp:effectExtent l="0" t="0" r="0" b="0"/>
            <wp:docPr id="4" name="Рисунок 4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2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 w:rsidRPr="003B0537">
        <w:rPr>
          <w:b/>
          <w:sz w:val="180"/>
          <w:szCs w:val="180"/>
        </w:rPr>
        <w:t xml:space="preserve">= </w:t>
      </w:r>
    </w:p>
    <w:p w:rsidR="008547C5" w:rsidRPr="008547C5" w:rsidRDefault="008547C5" w:rsidP="008547C5">
      <w:pPr>
        <w:rPr>
          <w:b/>
          <w:noProof/>
          <w:sz w:val="240"/>
          <w:szCs w:val="240"/>
          <w:lang w:eastAsia="ru-RU"/>
        </w:rPr>
      </w:pP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674337A" wp14:editId="52E79501">
            <wp:extent cx="2977816" cy="32330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2" cy="323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3B0537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  </w:t>
      </w:r>
      <w:r w:rsidRPr="009E2C15">
        <w:rPr>
          <w:noProof/>
          <w:lang w:eastAsia="ru-RU"/>
        </w:rPr>
        <w:drawing>
          <wp:inline distT="0" distB="0" distL="0" distR="0" wp14:anchorId="194C1E5C" wp14:editId="18355E7B">
            <wp:extent cx="3125586" cy="2681716"/>
            <wp:effectExtent l="0" t="0" r="0" b="4445"/>
            <wp:docPr id="6" name="Рисунок 6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26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=</w:t>
      </w: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Бумага, ее качества и свойства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540922">
        <w:rPr>
          <w:rFonts w:ascii="Times New Roman" w:hAnsi="Times New Roman" w:cs="Times New Roman"/>
          <w:b/>
          <w:sz w:val="36"/>
          <w:szCs w:val="36"/>
        </w:rPr>
        <w:t>Цель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научиться узнавать вещи, сделанные из бумаги, выявлять ее качества (цвет, белизна, гладкость, степень прочности, толщина, впитывающая способность) свойства (мнется, рвется, режется). </w:t>
      </w:r>
      <w:proofErr w:type="gramEnd"/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Что нужно для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различные виды бумаги, ножницы, емкость с водой. 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 xml:space="preserve">Взрослый и ребенок рассматривают бумагу, определяют, гладкая она или шершавая, толстая или тонкая, гладят листы бумаги ладонью, ощупывают ее. Затем взрослый предлагает смять лист бумаги </w:t>
      </w:r>
      <w:proofErr w:type="gramStart"/>
      <w:r w:rsidRPr="00540922">
        <w:rPr>
          <w:rFonts w:ascii="Times New Roman" w:hAnsi="Times New Roman" w:cs="Times New Roman"/>
          <w:sz w:val="36"/>
          <w:szCs w:val="36"/>
        </w:rPr>
        <w:t>(мнется); разорвать его на несколько кусочков (рвется); потянуть за края в разные — определить, как быстро разрушается целостность листа; следовательно, материал непрочный); разрезать лист ножницами (режется  хорошо); положить бумагу в емкость с водой (намокает).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Можно изучить различные виды бумаги.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b/>
        </w:rPr>
      </w:pPr>
      <w:r>
        <w:rPr>
          <w:b/>
        </w:rPr>
        <w:t xml:space="preserve">      </w:t>
      </w: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  <w:r>
        <w:rPr>
          <w:b/>
        </w:rPr>
        <w:t xml:space="preserve">   </w:t>
      </w: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  <w:sz w:val="240"/>
          <w:szCs w:val="240"/>
        </w:rPr>
      </w:pPr>
      <w:r>
        <w:rPr>
          <w:b/>
        </w:rPr>
        <w:t xml:space="preserve">  </w:t>
      </w:r>
      <w:r w:rsidRPr="006B234D">
        <w:rPr>
          <w:b/>
          <w:noProof/>
          <w:lang w:eastAsia="ru-RU"/>
        </w:rPr>
        <w:drawing>
          <wp:inline distT="0" distB="0" distL="0" distR="0" wp14:anchorId="52BE5B93" wp14:editId="6BCBE85F">
            <wp:extent cx="4834466" cy="3417389"/>
            <wp:effectExtent l="0" t="0" r="4445" b="0"/>
            <wp:docPr id="7" name="Рисунок 7" descr="http://shevknife.ru/pages/gallery/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vknife.ru/pages/gallery/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19" cy="34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A467D">
        <w:rPr>
          <w:b/>
          <w:sz w:val="180"/>
          <w:szCs w:val="180"/>
        </w:rPr>
        <w:t>+</w:t>
      </w:r>
      <w:r>
        <w:t xml:space="preserve">  </w:t>
      </w:r>
      <w:r w:rsidRPr="009E2C15">
        <w:rPr>
          <w:noProof/>
          <w:lang w:eastAsia="ru-RU"/>
        </w:rPr>
        <w:drawing>
          <wp:inline distT="0" distB="0" distL="0" distR="0" wp14:anchorId="089E79C7" wp14:editId="42B2851C">
            <wp:extent cx="3125586" cy="2681716"/>
            <wp:effectExtent l="0" t="0" r="0" b="4445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26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A467D">
        <w:rPr>
          <w:b/>
          <w:sz w:val="180"/>
          <w:szCs w:val="180"/>
        </w:rPr>
        <w:t>=</w:t>
      </w:r>
      <w:r w:rsidRPr="005A467D">
        <w:rPr>
          <w:b/>
          <w:sz w:val="240"/>
          <w:szCs w:val="240"/>
        </w:rPr>
        <w:t>?</w:t>
      </w:r>
    </w:p>
    <w:p w:rsidR="008547C5" w:rsidRPr="00160EDC" w:rsidRDefault="008547C5" w:rsidP="008547C5">
      <w:pPr>
        <w:rPr>
          <w:b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Древесина, ее качества и свойства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Цель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научиться узнавать вещи, изготовленные из древесины (вычленять ее качества (твердость, структура поверхност</w:t>
      </w:r>
      <w:proofErr w:type="gramStart"/>
      <w:r w:rsidRPr="00540922">
        <w:rPr>
          <w:rFonts w:ascii="Times New Roman" w:hAnsi="Times New Roman" w:cs="Times New Roman"/>
          <w:sz w:val="36"/>
          <w:szCs w:val="36"/>
        </w:rPr>
        <w:t>и-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гладкая, шершавая; степень прочности (тол</w:t>
      </w:r>
      <w:r>
        <w:rPr>
          <w:rFonts w:ascii="Times New Roman" w:hAnsi="Times New Roman" w:cs="Times New Roman"/>
          <w:sz w:val="36"/>
          <w:szCs w:val="36"/>
        </w:rPr>
        <w:t>щина) и свойства (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не бьется, не тонет в воде).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Что нужно для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Деревянные предметы, емкости с водой, небольшие дощечки и бруски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54092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>Взрослый показывает несколько деревянных предметов и спрашивает у ребенка, что это и из чего сделаны предметы. Предлагает определить качества материала. Ребенок получает дощечку и брусок, ощупывает их, делает вывод о структуре поверхности и толщине. Чтобы выявить свойства, опускает брусок в воду (не тонет); пробует переломить его (не получается — значит, прочны</w:t>
      </w:r>
      <w:r>
        <w:rPr>
          <w:rFonts w:ascii="Times New Roman" w:hAnsi="Times New Roman" w:cs="Times New Roman"/>
          <w:sz w:val="36"/>
          <w:szCs w:val="36"/>
        </w:rPr>
        <w:t xml:space="preserve">й); роняет на пол (не бьется). </w:t>
      </w:r>
      <w:r w:rsidRPr="00540922">
        <w:rPr>
          <w:rFonts w:ascii="Times New Roman" w:hAnsi="Times New Roman" w:cs="Times New Roman"/>
          <w:sz w:val="36"/>
          <w:szCs w:val="36"/>
        </w:rPr>
        <w:t>Можно определить, какие из предметов домашнего обихода сделаны из древесины.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lastRenderedPageBreak/>
        <w:t xml:space="preserve">  </w:t>
      </w:r>
      <w:r w:rsidRPr="006B234D">
        <w:rPr>
          <w:noProof/>
          <w:lang w:eastAsia="ru-RU"/>
        </w:rPr>
        <w:drawing>
          <wp:inline distT="0" distB="0" distL="0" distR="0" wp14:anchorId="55A95764" wp14:editId="5C8A7776">
            <wp:extent cx="3398424" cy="3251200"/>
            <wp:effectExtent l="0" t="0" r="0" b="6350"/>
            <wp:docPr id="9" name="Рисунок 9" descr="http://cdn3.rf-sp.ru/36/3a/363aa90d7ca511af6efb867b737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rf-sp.ru/36/3a/363aa90d7ca511af6efb867b73782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24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B0537">
        <w:rPr>
          <w:b/>
          <w:sz w:val="180"/>
          <w:szCs w:val="180"/>
        </w:rPr>
        <w:t>+</w:t>
      </w:r>
      <w:r>
        <w:rPr>
          <w:b/>
          <w:sz w:val="28"/>
          <w:szCs w:val="28"/>
        </w:rPr>
        <w:t xml:space="preserve">       </w:t>
      </w:r>
      <w:r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4715C56E" wp14:editId="2943E574">
            <wp:extent cx="1638300" cy="2349499"/>
            <wp:effectExtent l="0" t="0" r="0" b="0"/>
            <wp:docPr id="10" name="Рисунок 10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2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3B0537">
        <w:rPr>
          <w:b/>
          <w:sz w:val="180"/>
          <w:szCs w:val="180"/>
        </w:rPr>
        <w:t>= ?</w:t>
      </w:r>
      <w:r>
        <w:rPr>
          <w:noProof/>
          <w:lang w:eastAsia="ru-RU"/>
        </w:rPr>
        <w:drawing>
          <wp:inline distT="0" distB="0" distL="0" distR="0" wp14:anchorId="2CC65A79" wp14:editId="5089AACC">
            <wp:extent cx="3395980" cy="32492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3B0537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  </w:t>
      </w:r>
      <w:r w:rsidRPr="009E2C15">
        <w:rPr>
          <w:noProof/>
          <w:lang w:eastAsia="ru-RU"/>
        </w:rPr>
        <w:drawing>
          <wp:inline distT="0" distB="0" distL="0" distR="0" wp14:anchorId="4C6A41F4" wp14:editId="2371126C">
            <wp:extent cx="3125586" cy="2681716"/>
            <wp:effectExtent l="0" t="0" r="0" b="4445"/>
            <wp:docPr id="12" name="Рисунок 12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41" cy="26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=?</w:t>
      </w: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jc w:val="center"/>
        <w:rPr>
          <w:sz w:val="36"/>
          <w:szCs w:val="36"/>
        </w:rPr>
      </w:pPr>
      <w:r w:rsidRPr="00540922">
        <w:rPr>
          <w:b/>
          <w:bCs/>
          <w:sz w:val="36"/>
          <w:szCs w:val="36"/>
        </w:rPr>
        <w:t>Ткань, ее качества и свойства</w:t>
      </w:r>
    </w:p>
    <w:p w:rsidR="008547C5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br/>
      </w:r>
      <w:r w:rsidRPr="00540922">
        <w:rPr>
          <w:b/>
          <w:bCs/>
          <w:sz w:val="36"/>
          <w:szCs w:val="36"/>
        </w:rPr>
        <w:t>Цель опыта:</w:t>
      </w:r>
      <w:r w:rsidRPr="00540922">
        <w:rPr>
          <w:sz w:val="36"/>
          <w:szCs w:val="36"/>
        </w:rPr>
        <w:t xml:space="preserve"> </w:t>
      </w:r>
      <w:proofErr w:type="gramStart"/>
      <w:r w:rsidRPr="00540922">
        <w:rPr>
          <w:sz w:val="36"/>
          <w:szCs w:val="36"/>
        </w:rPr>
        <w:t xml:space="preserve">Научить узнавать вещи из ткани, определять ее качества (толщина, структура поверхности, степень прочности, мягкость) и свойства (мнется, </w:t>
      </w:r>
      <w:r>
        <w:rPr>
          <w:sz w:val="36"/>
          <w:szCs w:val="36"/>
        </w:rPr>
        <w:t>режется, рвется, намокает</w:t>
      </w:r>
      <w:r w:rsidRPr="00540922">
        <w:rPr>
          <w:sz w:val="36"/>
          <w:szCs w:val="36"/>
        </w:rPr>
        <w:t>).</w:t>
      </w:r>
      <w:proofErr w:type="gramEnd"/>
      <w:r w:rsidRPr="00540922">
        <w:rPr>
          <w:sz w:val="36"/>
          <w:szCs w:val="36"/>
        </w:rPr>
        <w:t xml:space="preserve"> </w:t>
      </w:r>
      <w:r w:rsidRPr="00540922">
        <w:rPr>
          <w:sz w:val="36"/>
          <w:szCs w:val="36"/>
        </w:rPr>
        <w:br/>
      </w:r>
      <w:r w:rsidRPr="00540922">
        <w:rPr>
          <w:b/>
          <w:sz w:val="36"/>
          <w:szCs w:val="36"/>
        </w:rPr>
        <w:t>Что нужно для опыта:</w:t>
      </w:r>
      <w:r w:rsidRPr="00540922">
        <w:rPr>
          <w:sz w:val="36"/>
          <w:szCs w:val="36"/>
        </w:rPr>
        <w:t xml:space="preserve"> Образцы хлопчатобумажной ткани двух-трех цветов</w:t>
      </w:r>
      <w:r>
        <w:rPr>
          <w:sz w:val="36"/>
          <w:szCs w:val="36"/>
        </w:rPr>
        <w:t>, ножницы, емкости с водой.</w:t>
      </w:r>
      <w:r w:rsidRPr="00540922">
        <w:rPr>
          <w:sz w:val="36"/>
          <w:szCs w:val="36"/>
        </w:rPr>
        <w:t xml:space="preserve"> 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t>Каждый ребенок берет кусок ткани понравившегося цвета, ощупывает его, выявляет структуру поверхности и толщину.</w:t>
      </w:r>
      <w:r>
        <w:rPr>
          <w:sz w:val="36"/>
          <w:szCs w:val="36"/>
        </w:rPr>
        <w:t xml:space="preserve"> </w:t>
      </w:r>
      <w:r w:rsidRPr="00540922">
        <w:rPr>
          <w:sz w:val="36"/>
          <w:szCs w:val="36"/>
        </w:rPr>
        <w:t>Взро</w:t>
      </w:r>
      <w:r>
        <w:rPr>
          <w:sz w:val="36"/>
          <w:szCs w:val="36"/>
        </w:rPr>
        <w:t xml:space="preserve">слый предлагает </w:t>
      </w:r>
      <w:proofErr w:type="gramStart"/>
      <w:r>
        <w:rPr>
          <w:sz w:val="36"/>
          <w:szCs w:val="36"/>
        </w:rPr>
        <w:t>детям</w:t>
      </w:r>
      <w:proofErr w:type="gramEnd"/>
      <w:r>
        <w:rPr>
          <w:sz w:val="36"/>
          <w:szCs w:val="36"/>
        </w:rPr>
        <w:t xml:space="preserve"> подумать  </w:t>
      </w:r>
      <w:proofErr w:type="gramStart"/>
      <w:r w:rsidRPr="00540922">
        <w:rPr>
          <w:sz w:val="36"/>
          <w:szCs w:val="36"/>
        </w:rPr>
        <w:t>какого</w:t>
      </w:r>
      <w:proofErr w:type="gramEnd"/>
      <w:r w:rsidRPr="00540922">
        <w:rPr>
          <w:sz w:val="36"/>
          <w:szCs w:val="36"/>
        </w:rPr>
        <w:t xml:space="preserve"> цвета ткань; что они еще знают об этом материале. Предлагает определить качества и свойства ткани. </w:t>
      </w:r>
      <w:r>
        <w:rPr>
          <w:sz w:val="36"/>
          <w:szCs w:val="36"/>
        </w:rPr>
        <w:t>Дети мнут ткань в руках (мнется), тяну</w:t>
      </w:r>
      <w:r w:rsidRPr="00540922">
        <w:rPr>
          <w:sz w:val="36"/>
          <w:szCs w:val="36"/>
        </w:rPr>
        <w:t>т за два противоп</w:t>
      </w:r>
      <w:r>
        <w:rPr>
          <w:sz w:val="36"/>
          <w:szCs w:val="36"/>
        </w:rPr>
        <w:t>оложных края (тянется); разрезаю</w:t>
      </w:r>
      <w:r w:rsidRPr="00540922">
        <w:rPr>
          <w:sz w:val="36"/>
          <w:szCs w:val="36"/>
        </w:rPr>
        <w:t>т кусок на две ча</w:t>
      </w:r>
      <w:r>
        <w:rPr>
          <w:sz w:val="36"/>
          <w:szCs w:val="36"/>
        </w:rPr>
        <w:t>сти ножницами (режется); опускаю</w:t>
      </w:r>
      <w:r w:rsidRPr="00540922">
        <w:rPr>
          <w:sz w:val="36"/>
          <w:szCs w:val="36"/>
        </w:rPr>
        <w:t xml:space="preserve">т кусок ткани в емкость с водой (намокает); сравнивает изменения ткани, находящейся в воде, с мокрой бумагой (ткань сохраняет целостность лучше, чем бумага). </w:t>
      </w:r>
    </w:p>
    <w:p w:rsidR="008547C5" w:rsidRDefault="008547C5" w:rsidP="008547C5">
      <w:pPr>
        <w:rPr>
          <w:b/>
          <w:sz w:val="180"/>
          <w:szCs w:val="180"/>
        </w:rPr>
      </w:pPr>
    </w:p>
    <w:p w:rsidR="008547C5" w:rsidRPr="00540922" w:rsidRDefault="008547C5" w:rsidP="008547C5">
      <w:pPr>
        <w:rPr>
          <w:b/>
          <w:sz w:val="30"/>
          <w:szCs w:val="30"/>
        </w:rPr>
      </w:pPr>
    </w:p>
    <w:p w:rsidR="008547C5" w:rsidRDefault="008547C5" w:rsidP="008547C5">
      <w:pPr>
        <w:rPr>
          <w:b/>
          <w:sz w:val="180"/>
          <w:szCs w:val="180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rPr>
          <w:b/>
          <w:sz w:val="180"/>
          <w:szCs w:val="180"/>
        </w:rPr>
        <w:lastRenderedPageBreak/>
        <w:t xml:space="preserve"> </w:t>
      </w:r>
      <w:r w:rsidRPr="00160EDC">
        <w:rPr>
          <w:b/>
          <w:noProof/>
          <w:sz w:val="180"/>
          <w:szCs w:val="180"/>
          <w:lang w:eastAsia="ru-RU"/>
        </w:rPr>
        <w:drawing>
          <wp:inline distT="0" distB="0" distL="0" distR="0" wp14:anchorId="43DC7879" wp14:editId="7C069F7B">
            <wp:extent cx="4013200" cy="2959100"/>
            <wp:effectExtent l="0" t="0" r="6350" b="0"/>
            <wp:docPr id="13" name="Рисунок 13" descr="https://cdn.pixabay.com/photo/2014/12/22/00/01/dirt-57661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4/12/22/00/01/dirt-576619__3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540922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521369C" wp14:editId="0638BB25">
            <wp:extent cx="2743200" cy="3543300"/>
            <wp:effectExtent l="0" t="0" r="0" b="0"/>
            <wp:docPr id="14" name="Рисунок 14" descr="C:\Users\pc\Desktop\dirty-water-clipar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irty-water-clipart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7" cy="35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540922">
        <w:rPr>
          <w:b/>
          <w:sz w:val="180"/>
          <w:szCs w:val="180"/>
        </w:rPr>
        <w:t>=?</w:t>
      </w:r>
    </w:p>
    <w:p w:rsidR="008547C5" w:rsidRDefault="008547C5" w:rsidP="008547C5">
      <w:pPr>
        <w:rPr>
          <w:b/>
          <w:sz w:val="32"/>
          <w:szCs w:val="32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  <w:r w:rsidRPr="00540922">
        <w:rPr>
          <w:b/>
          <w:bCs/>
          <w:sz w:val="36"/>
          <w:szCs w:val="36"/>
        </w:rPr>
        <w:t>Воздух в почве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b/>
          <w:bCs/>
          <w:sz w:val="36"/>
          <w:szCs w:val="36"/>
        </w:rPr>
        <w:t>Цель.</w:t>
      </w:r>
      <w:r w:rsidRPr="00540922">
        <w:rPr>
          <w:sz w:val="36"/>
          <w:szCs w:val="36"/>
        </w:rPr>
        <w:t xml:space="preserve"> Показать, что в почве есть воздух.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b/>
          <w:sz w:val="36"/>
          <w:szCs w:val="36"/>
        </w:rPr>
        <w:t>Оборудование и материалы.</w:t>
      </w:r>
      <w:r w:rsidRPr="00540922">
        <w:rPr>
          <w:sz w:val="36"/>
          <w:szCs w:val="36"/>
        </w:rPr>
        <w:t xml:space="preserve"> Образец почвы (рыхлой); стакан с водой (на каждого ребенка).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t xml:space="preserve">Проведение опыта. Напомнить о том, что в Подземном царстве — почве — обитает много жильцов (дождевые черви, кроты, жуки и др.). Чем они дышат? Как и все животные, воздухом. Предложить проверить, есть ли </w:t>
      </w:r>
      <w:r>
        <w:rPr>
          <w:sz w:val="36"/>
          <w:szCs w:val="36"/>
        </w:rPr>
        <w:t>в почве воздух. Опустить в стакан</w:t>
      </w:r>
      <w:r w:rsidRPr="00540922">
        <w:rPr>
          <w:sz w:val="36"/>
          <w:szCs w:val="36"/>
        </w:rPr>
        <w:t xml:space="preserve"> с водой образец почвы и предложить понаблюдать, появятся ли в воде пузырьки воздуха. Затем ребенок повторяет опыт самостоятельно и делает соответствующие выводы. </w:t>
      </w:r>
    </w:p>
    <w:p w:rsidR="008547C5" w:rsidRPr="00540922" w:rsidRDefault="008547C5" w:rsidP="008547C5">
      <w:pPr>
        <w:rPr>
          <w:b/>
          <w:sz w:val="32"/>
          <w:szCs w:val="32"/>
        </w:rPr>
      </w:pPr>
    </w:p>
    <w:p w:rsidR="008547C5" w:rsidRDefault="008547C5" w:rsidP="008547C5">
      <w:pPr>
        <w:rPr>
          <w:b/>
          <w:sz w:val="180"/>
          <w:szCs w:val="180"/>
        </w:rPr>
      </w:pPr>
    </w:p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>
      <w:r>
        <w:lastRenderedPageBreak/>
        <w:t xml:space="preserve">   </w:t>
      </w:r>
    </w:p>
    <w:p w:rsidR="008547C5" w:rsidRDefault="008547C5" w:rsidP="008547C5"/>
    <w:p w:rsidR="008547C5" w:rsidRDefault="008547C5" w:rsidP="008547C5"/>
    <w:p w:rsidR="008547C5" w:rsidRDefault="008547C5" w:rsidP="008547C5">
      <w:r>
        <w:t xml:space="preserve">    </w:t>
      </w:r>
      <w:r>
        <w:rPr>
          <w:noProof/>
          <w:lang w:eastAsia="ru-RU"/>
        </w:rPr>
        <w:drawing>
          <wp:inline distT="0" distB="0" distL="0" distR="0" wp14:anchorId="49701DF5" wp14:editId="6D3A1D96">
            <wp:extent cx="9827895" cy="4170045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Pr="002375E4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lastRenderedPageBreak/>
        <w:t>Пейте куклы вкусный сок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t>Цель:</w:t>
      </w:r>
      <w:r w:rsidRPr="002375E4">
        <w:rPr>
          <w:rFonts w:ascii="Times New Roman" w:hAnsi="Times New Roman" w:cs="Times New Roman"/>
          <w:sz w:val="36"/>
          <w:szCs w:val="36"/>
        </w:rPr>
        <w:t xml:space="preserve"> выявить свойство воды и красок, способность красок растворятся в 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>воде</w:t>
      </w:r>
      <w:proofErr w:type="gramEnd"/>
      <w:r w:rsidRPr="002375E4">
        <w:rPr>
          <w:rFonts w:ascii="Times New Roman" w:hAnsi="Times New Roman" w:cs="Times New Roman"/>
          <w:sz w:val="36"/>
          <w:szCs w:val="36"/>
        </w:rPr>
        <w:t xml:space="preserve"> и изменять её цвет.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t>Вам понадобятся:</w:t>
      </w:r>
      <w:r w:rsidRPr="002375E4">
        <w:rPr>
          <w:rFonts w:ascii="Times New Roman" w:hAnsi="Times New Roman" w:cs="Times New Roman"/>
          <w:sz w:val="36"/>
          <w:szCs w:val="36"/>
        </w:rPr>
        <w:t xml:space="preserve">  краски, ложки, прозрачные пластиковые стаканы с водой.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Однажды зайка решил показать маме фокус. Он поставил на стол прозрачные стаканчики. Потом налил в них воду. Буль-буль потекла водичка.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Мама, закрой глаза! – сказал Зайка.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Мама закрыла глаза и стала ждать, что будет. (И ты закрой глазки)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Открывай! – скомандовал Зайка.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какая)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Как красиво! – восхитилась мама.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сок? »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Накройте на стол, расставьте стаканы, усадите кукол, угостите напитками. 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8547C5" w:rsidRDefault="008547C5" w:rsidP="008547C5"/>
    <w:p w:rsidR="008547C5" w:rsidRDefault="008547C5" w:rsidP="008547C5"/>
    <w:p w:rsidR="008547C5" w:rsidRDefault="008547C5" w:rsidP="008547C5"/>
    <w:p w:rsidR="00504DA6" w:rsidRDefault="00504DA6"/>
    <w:sectPr w:rsidR="00504DA6" w:rsidSect="008547C5">
      <w:pgSz w:w="16838" w:h="11906" w:orient="landscape"/>
      <w:pgMar w:top="284" w:right="536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C5"/>
    <w:rsid w:val="00504DA6"/>
    <w:rsid w:val="008547C5"/>
    <w:rsid w:val="008E0CED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luba62</cp:lastModifiedBy>
  <cp:revision>2</cp:revision>
  <dcterms:created xsi:type="dcterms:W3CDTF">2019-09-08T10:30:00Z</dcterms:created>
  <dcterms:modified xsi:type="dcterms:W3CDTF">2019-09-08T10:30:00Z</dcterms:modified>
</cp:coreProperties>
</file>